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211ACD" w:rsidRPr="00211ACD" w:rsidTr="00211ACD">
        <w:trPr>
          <w:jc w:val="center"/>
        </w:trPr>
        <w:tc>
          <w:tcPr>
            <w:tcW w:w="3240" w:type="dxa"/>
            <w:tcMar>
              <w:top w:w="0" w:type="dxa"/>
              <w:left w:w="108" w:type="dxa"/>
              <w:bottom w:w="0" w:type="dxa"/>
              <w:right w:w="108" w:type="dxa"/>
            </w:tcMar>
            <w:hideMark/>
          </w:tcPr>
          <w:p w:rsidR="00211ACD" w:rsidRPr="00211ACD" w:rsidRDefault="00211ACD" w:rsidP="00211ACD">
            <w:pPr>
              <w:spacing w:after="0" w:line="240" w:lineRule="auto"/>
              <w:jc w:val="center"/>
              <w:rPr>
                <w:rFonts w:eastAsia="Times New Roman" w:cs="Times New Roman"/>
                <w:b/>
                <w:bCs/>
                <w:szCs w:val="24"/>
                <w:lang w:eastAsia="vi-VN"/>
              </w:rPr>
            </w:pPr>
            <w:r w:rsidRPr="00211ACD">
              <w:rPr>
                <w:rFonts w:eastAsia="Times New Roman" w:cs="Times New Roman"/>
                <w:b/>
                <w:bCs/>
                <w:szCs w:val="24"/>
                <w:lang w:eastAsia="vi-VN"/>
              </w:rPr>
              <w:t>CHÍNH PHỦ</w:t>
            </w:r>
            <w:r w:rsidRPr="00211ACD">
              <w:rPr>
                <w:rFonts w:eastAsia="Times New Roman" w:cs="Times New Roman"/>
                <w:b/>
                <w:bCs/>
                <w:szCs w:val="24"/>
                <w:lang w:eastAsia="vi-VN"/>
              </w:rPr>
              <w:br/>
              <w:t>-------</w:t>
            </w:r>
          </w:p>
          <w:p w:rsidR="00211ACD" w:rsidRPr="00211ACD" w:rsidRDefault="00211ACD" w:rsidP="00211ACD">
            <w:pPr>
              <w:spacing w:after="0" w:line="240" w:lineRule="auto"/>
              <w:jc w:val="center"/>
              <w:rPr>
                <w:rFonts w:eastAsia="Times New Roman" w:cs="Times New Roman"/>
                <w:szCs w:val="24"/>
                <w:lang w:eastAsia="vi-VN"/>
              </w:rPr>
            </w:pPr>
            <w:r w:rsidRPr="00211ACD">
              <w:rPr>
                <w:rFonts w:eastAsia="Times New Roman" w:cs="Times New Roman"/>
                <w:szCs w:val="24"/>
                <w:lang w:eastAsia="vi-VN"/>
              </w:rPr>
              <w:t>Số: 07/2016/NĐ-CP</w:t>
            </w:r>
          </w:p>
        </w:tc>
        <w:tc>
          <w:tcPr>
            <w:tcW w:w="6120" w:type="dxa"/>
            <w:tcMar>
              <w:top w:w="0" w:type="dxa"/>
              <w:left w:w="108" w:type="dxa"/>
              <w:bottom w:w="0" w:type="dxa"/>
              <w:right w:w="108" w:type="dxa"/>
            </w:tcMar>
            <w:hideMark/>
          </w:tcPr>
          <w:p w:rsidR="00211ACD" w:rsidRPr="00211ACD" w:rsidRDefault="00211ACD" w:rsidP="00211ACD">
            <w:pPr>
              <w:spacing w:after="0" w:line="240" w:lineRule="auto"/>
              <w:jc w:val="center"/>
              <w:rPr>
                <w:rFonts w:eastAsia="Times New Roman" w:cs="Times New Roman"/>
                <w:b/>
                <w:bCs/>
                <w:szCs w:val="24"/>
                <w:lang w:eastAsia="vi-VN"/>
              </w:rPr>
            </w:pPr>
            <w:r w:rsidRPr="00211ACD">
              <w:rPr>
                <w:rFonts w:eastAsia="Times New Roman" w:cs="Times New Roman"/>
                <w:b/>
                <w:bCs/>
                <w:szCs w:val="24"/>
                <w:lang w:eastAsia="vi-VN"/>
              </w:rPr>
              <w:t>CỘNG HÒA XÃ HỘI CHỦ NGHĨA VIỆT NAM</w:t>
            </w:r>
            <w:r w:rsidRPr="00211ACD">
              <w:rPr>
                <w:rFonts w:eastAsia="Times New Roman" w:cs="Times New Roman"/>
                <w:b/>
                <w:bCs/>
                <w:szCs w:val="24"/>
                <w:lang w:eastAsia="vi-VN"/>
              </w:rPr>
              <w:br/>
              <w:t xml:space="preserve">Độc lập - Tự do - Hạnh phúc </w:t>
            </w:r>
            <w:r w:rsidRPr="00211ACD">
              <w:rPr>
                <w:rFonts w:eastAsia="Times New Roman" w:cs="Times New Roman"/>
                <w:b/>
                <w:bCs/>
                <w:szCs w:val="24"/>
                <w:lang w:eastAsia="vi-VN"/>
              </w:rPr>
              <w:br/>
              <w:t>---------------</w:t>
            </w:r>
          </w:p>
          <w:p w:rsidR="00211ACD" w:rsidRPr="00211ACD" w:rsidRDefault="00211ACD" w:rsidP="00211ACD">
            <w:pPr>
              <w:spacing w:after="0" w:line="240" w:lineRule="auto"/>
              <w:jc w:val="right"/>
              <w:rPr>
                <w:rFonts w:eastAsia="Times New Roman" w:cs="Times New Roman"/>
                <w:i/>
                <w:szCs w:val="24"/>
                <w:lang w:eastAsia="vi-VN"/>
              </w:rPr>
            </w:pPr>
            <w:r w:rsidRPr="00211ACD">
              <w:rPr>
                <w:rFonts w:eastAsia="Times New Roman" w:cs="Times New Roman"/>
                <w:i/>
                <w:szCs w:val="24"/>
                <w:lang w:eastAsia="vi-VN"/>
              </w:rPr>
              <w:t>Hà Nội, ngày 25 tháng 01 năm 2016</w:t>
            </w:r>
          </w:p>
        </w:tc>
      </w:tr>
    </w:tbl>
    <w:p w:rsidR="00211ACD" w:rsidRPr="00211ACD" w:rsidRDefault="00211ACD" w:rsidP="00211ACD">
      <w:pPr>
        <w:spacing w:after="0" w:line="240" w:lineRule="auto"/>
        <w:rPr>
          <w:rFonts w:eastAsia="Times New Roman" w:cs="Times New Roman"/>
          <w:szCs w:val="24"/>
          <w:lang w:eastAsia="vi-VN"/>
        </w:rPr>
      </w:pPr>
      <w:r w:rsidRPr="00211ACD">
        <w:rPr>
          <w:rFonts w:eastAsia="Times New Roman" w:cs="Times New Roman"/>
          <w:szCs w:val="24"/>
          <w:lang w:eastAsia="vi-VN"/>
        </w:rPr>
        <w:t> </w:t>
      </w:r>
    </w:p>
    <w:p w:rsidR="00211ACD" w:rsidRPr="00211ACD" w:rsidRDefault="00211ACD" w:rsidP="00211ACD">
      <w:pPr>
        <w:spacing w:after="0" w:line="240" w:lineRule="auto"/>
        <w:jc w:val="center"/>
        <w:rPr>
          <w:rFonts w:eastAsia="Times New Roman" w:cs="Times New Roman"/>
          <w:b/>
          <w:bCs/>
          <w:szCs w:val="24"/>
          <w:lang w:eastAsia="vi-VN"/>
        </w:rPr>
      </w:pPr>
      <w:bookmarkStart w:id="0" w:name="loai_1"/>
    </w:p>
    <w:p w:rsidR="00211ACD" w:rsidRPr="00211ACD" w:rsidRDefault="00211ACD" w:rsidP="00211ACD">
      <w:pPr>
        <w:spacing w:after="0" w:line="240" w:lineRule="auto"/>
        <w:jc w:val="center"/>
        <w:rPr>
          <w:rFonts w:eastAsia="Times New Roman" w:cs="Times New Roman"/>
          <w:szCs w:val="24"/>
          <w:lang w:eastAsia="vi-VN"/>
        </w:rPr>
      </w:pPr>
      <w:r w:rsidRPr="00211ACD">
        <w:rPr>
          <w:rFonts w:eastAsia="Times New Roman" w:cs="Times New Roman"/>
          <w:b/>
          <w:bCs/>
          <w:szCs w:val="24"/>
          <w:lang w:eastAsia="vi-VN"/>
        </w:rPr>
        <w:t>NGHỊ ĐỊNH</w:t>
      </w:r>
      <w:bookmarkEnd w:id="0"/>
    </w:p>
    <w:p w:rsidR="00211ACD" w:rsidRPr="00211ACD" w:rsidRDefault="00211ACD" w:rsidP="00211ACD">
      <w:pPr>
        <w:spacing w:after="0" w:line="240" w:lineRule="auto"/>
        <w:jc w:val="center"/>
        <w:rPr>
          <w:rFonts w:eastAsia="Times New Roman" w:cs="Times New Roman"/>
          <w:b/>
          <w:szCs w:val="24"/>
          <w:lang w:eastAsia="vi-VN"/>
        </w:rPr>
      </w:pPr>
      <w:bookmarkStart w:id="1" w:name="loai_1_name"/>
      <w:r w:rsidRPr="00211ACD">
        <w:rPr>
          <w:rFonts w:eastAsia="Times New Roman" w:cs="Times New Roman"/>
          <w:b/>
          <w:szCs w:val="24"/>
          <w:lang w:eastAsia="vi-VN"/>
        </w:rPr>
        <w:t>QUY ĐỊNH CHI TIẾT LUẬT THƯƠNG MẠI VỀ VĂN PHÒNG ĐẠI DIỆN, CHI NHÁNH CỦA THƯƠNG NHÂN NƯỚC NGOÀI TẠI VIỆT NAM</w:t>
      </w:r>
      <w:bookmarkEnd w:id="1"/>
    </w:p>
    <w:p w:rsidR="00211ACD" w:rsidRPr="00211ACD" w:rsidRDefault="00211ACD" w:rsidP="00211ACD">
      <w:pPr>
        <w:spacing w:after="0" w:line="240" w:lineRule="auto"/>
        <w:jc w:val="center"/>
        <w:rPr>
          <w:rFonts w:eastAsia="Times New Roman" w:cs="Times New Roman"/>
          <w:b/>
          <w:szCs w:val="24"/>
          <w:lang w:eastAsia="vi-VN"/>
        </w:rPr>
      </w:pP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i/>
          <w:iCs/>
          <w:szCs w:val="24"/>
          <w:lang w:eastAsia="vi-VN"/>
        </w:rPr>
        <w:t>Căn cứ Luật Tổ chức Chính phủ ngày 19 tháng 6 năm 2015;</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i/>
          <w:iCs/>
          <w:szCs w:val="24"/>
          <w:lang w:eastAsia="vi-VN"/>
        </w:rPr>
        <w:t xml:space="preserve">Căn cứ Luật Thương mại ngày 14 </w:t>
      </w:r>
      <w:r w:rsidRPr="00211ACD">
        <w:rPr>
          <w:rFonts w:eastAsia="Times New Roman" w:cs="Times New Roman"/>
          <w:i/>
          <w:iCs/>
          <w:szCs w:val="24"/>
          <w:shd w:val="solid" w:color="FFFFFF" w:fill="auto"/>
          <w:lang w:eastAsia="vi-VN"/>
        </w:rPr>
        <w:t>tháng</w:t>
      </w:r>
      <w:r w:rsidRPr="00211ACD">
        <w:rPr>
          <w:rFonts w:eastAsia="Times New Roman" w:cs="Times New Roman"/>
          <w:i/>
          <w:iCs/>
          <w:szCs w:val="24"/>
          <w:lang w:eastAsia="vi-VN"/>
        </w:rPr>
        <w:t xml:space="preserve"> 6 năm 2005;</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i/>
          <w:iCs/>
          <w:szCs w:val="24"/>
          <w:lang w:eastAsia="vi-VN"/>
        </w:rPr>
        <w:t xml:space="preserve">Căn cứ Nghị quyết số 71/2006/QH11 ngày 29 tháng 11 năm 2006 của Quốc hội phê chuẩn Nghị định thư gia nhập Hiệp định thành lập </w:t>
      </w:r>
      <w:r w:rsidRPr="00211ACD">
        <w:rPr>
          <w:rFonts w:eastAsia="Times New Roman" w:cs="Times New Roman"/>
          <w:i/>
          <w:iCs/>
          <w:szCs w:val="24"/>
          <w:shd w:val="solid" w:color="FFFFFF" w:fill="auto"/>
          <w:lang w:eastAsia="vi-VN"/>
        </w:rPr>
        <w:t>Tổ chức</w:t>
      </w:r>
      <w:r w:rsidRPr="00211ACD">
        <w:rPr>
          <w:rFonts w:eastAsia="Times New Roman" w:cs="Times New Roman"/>
          <w:i/>
          <w:iCs/>
          <w:szCs w:val="24"/>
          <w:lang w:eastAsia="vi-VN"/>
        </w:rPr>
        <w:t xml:space="preserve"> thương mại thế giới (WTO) của nước Cộng hòa xã hội chủ nghĩa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i/>
          <w:iCs/>
          <w:szCs w:val="24"/>
          <w:lang w:eastAsia="vi-VN"/>
        </w:rPr>
        <w:t>Theo đề nghị của Bộ trưởng Bộ Công Thương,</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i/>
          <w:iCs/>
          <w:szCs w:val="24"/>
          <w:lang w:eastAsia="vi-VN"/>
        </w:rPr>
        <w:t>Chính phủ ban hành Nghị định quy định chi tiết Luật Thương mại về Văn phòng đại diện, Chi nhánh của thương nhân nước ngoài tại Việt Nam.</w:t>
      </w:r>
    </w:p>
    <w:p w:rsidR="00211ACD" w:rsidRPr="00211ACD" w:rsidRDefault="00211ACD" w:rsidP="00211ACD">
      <w:pPr>
        <w:spacing w:after="0" w:line="240" w:lineRule="auto"/>
        <w:rPr>
          <w:rFonts w:eastAsia="Times New Roman" w:cs="Times New Roman"/>
          <w:b/>
          <w:bCs/>
          <w:szCs w:val="24"/>
          <w:lang w:eastAsia="vi-VN"/>
        </w:rPr>
      </w:pPr>
      <w:bookmarkStart w:id="2" w:name="chuong_1"/>
    </w:p>
    <w:p w:rsidR="00211ACD" w:rsidRPr="00211ACD" w:rsidRDefault="00211ACD" w:rsidP="00211ACD">
      <w:pPr>
        <w:spacing w:after="0" w:line="240" w:lineRule="auto"/>
        <w:jc w:val="center"/>
        <w:rPr>
          <w:rFonts w:eastAsia="Times New Roman" w:cs="Times New Roman"/>
          <w:szCs w:val="24"/>
          <w:lang w:val="en-US" w:eastAsia="vi-VN"/>
        </w:rPr>
      </w:pPr>
      <w:r w:rsidRPr="00211ACD">
        <w:rPr>
          <w:rFonts w:eastAsia="Times New Roman" w:cs="Times New Roman"/>
          <w:b/>
          <w:bCs/>
          <w:szCs w:val="24"/>
          <w:lang w:eastAsia="vi-VN"/>
        </w:rPr>
        <w:t>Chương I</w:t>
      </w:r>
      <w:bookmarkEnd w:id="2"/>
    </w:p>
    <w:p w:rsidR="00211ACD" w:rsidRPr="00211ACD" w:rsidRDefault="00211ACD" w:rsidP="00211ACD">
      <w:pPr>
        <w:spacing w:after="0" w:line="240" w:lineRule="auto"/>
        <w:jc w:val="center"/>
        <w:rPr>
          <w:rFonts w:eastAsia="Times New Roman" w:cs="Times New Roman"/>
          <w:b/>
          <w:bCs/>
          <w:szCs w:val="24"/>
          <w:lang w:val="en-US" w:eastAsia="vi-VN"/>
        </w:rPr>
      </w:pPr>
      <w:bookmarkStart w:id="3" w:name="chuong_1_name"/>
      <w:r w:rsidRPr="00211ACD">
        <w:rPr>
          <w:rFonts w:eastAsia="Times New Roman" w:cs="Times New Roman"/>
          <w:b/>
          <w:bCs/>
          <w:szCs w:val="24"/>
          <w:lang w:eastAsia="vi-VN"/>
        </w:rPr>
        <w:t>QUY ĐỊNH CHUNG</w:t>
      </w:r>
      <w:bookmarkEnd w:id="3"/>
    </w:p>
    <w:p w:rsidR="00211ACD" w:rsidRPr="00211ACD" w:rsidRDefault="00211ACD" w:rsidP="00211ACD">
      <w:pPr>
        <w:spacing w:after="0" w:line="240" w:lineRule="auto"/>
        <w:jc w:val="center"/>
        <w:rPr>
          <w:rFonts w:eastAsia="Times New Roman" w:cs="Times New Roman"/>
          <w:szCs w:val="24"/>
          <w:lang w:val="en-US" w:eastAsia="vi-VN"/>
        </w:rPr>
      </w:pPr>
    </w:p>
    <w:p w:rsidR="00211ACD" w:rsidRPr="00211ACD" w:rsidRDefault="00211ACD" w:rsidP="00211ACD">
      <w:pPr>
        <w:spacing w:after="120" w:line="240" w:lineRule="auto"/>
        <w:ind w:firstLine="720"/>
        <w:jc w:val="both"/>
        <w:rPr>
          <w:rFonts w:eastAsia="Times New Roman" w:cs="Times New Roman"/>
          <w:szCs w:val="24"/>
          <w:lang w:eastAsia="vi-VN"/>
        </w:rPr>
      </w:pPr>
      <w:bookmarkStart w:id="4" w:name="dieu_1"/>
      <w:r w:rsidRPr="00211ACD">
        <w:rPr>
          <w:rFonts w:eastAsia="Times New Roman" w:cs="Times New Roman"/>
          <w:b/>
          <w:bCs/>
          <w:szCs w:val="24"/>
          <w:lang w:eastAsia="vi-VN"/>
        </w:rPr>
        <w:t>Điều 1. Phạm vi điều chỉnh</w:t>
      </w:r>
      <w:bookmarkEnd w:id="4"/>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Nghị định này quy định chi tiết thi hành Luật Thương mại về việc thành lập, hoạt động, quyền và nghĩa vụ của Văn phòng đại diện, Chi nhánh </w:t>
      </w:r>
      <w:r w:rsidRPr="00211ACD">
        <w:rPr>
          <w:rFonts w:eastAsia="Times New Roman" w:cs="Times New Roman"/>
          <w:szCs w:val="24"/>
          <w:shd w:val="solid" w:color="FFFFFF" w:fill="auto"/>
          <w:lang w:eastAsia="vi-VN"/>
        </w:rPr>
        <w:t>của</w:t>
      </w:r>
      <w:r w:rsidRPr="00211ACD">
        <w:rPr>
          <w:rFonts w:eastAsia="Times New Roman" w:cs="Times New Roman"/>
          <w:szCs w:val="24"/>
          <w:lang w:eastAsia="vi-VN"/>
        </w:rPr>
        <w:t xml:space="preserve"> thương nhân nước ngoài tại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Trường hợp việc thành lập Văn phòng đại diện, Chi nhánh của thương nhân nước ngoài hoạt động trong các ngành được quy định tại văn bản quy phạm pháp luật chuyên ngành thì thực hiện theo quy định của văn bản quy phạm pháp luật chuyên ngành đó.</w:t>
      </w:r>
    </w:p>
    <w:p w:rsidR="00211ACD" w:rsidRPr="00211ACD" w:rsidRDefault="00211ACD" w:rsidP="00211ACD">
      <w:pPr>
        <w:spacing w:after="120" w:line="240" w:lineRule="auto"/>
        <w:ind w:firstLine="720"/>
        <w:jc w:val="both"/>
        <w:rPr>
          <w:rFonts w:eastAsia="Times New Roman" w:cs="Times New Roman"/>
          <w:szCs w:val="24"/>
          <w:lang w:eastAsia="vi-VN"/>
        </w:rPr>
      </w:pPr>
      <w:bookmarkStart w:id="5" w:name="dieu_2"/>
      <w:r w:rsidRPr="00211ACD">
        <w:rPr>
          <w:rFonts w:eastAsia="Times New Roman" w:cs="Times New Roman"/>
          <w:b/>
          <w:bCs/>
          <w:szCs w:val="24"/>
          <w:lang w:eastAsia="vi-VN"/>
        </w:rPr>
        <w:t>Điều 2. Đối tượng áp dụng</w:t>
      </w:r>
      <w:bookmarkEnd w:id="5"/>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Nghị định này áp dụng đối với thương nhân nước ngoài,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của thương nhân nước ngoài tại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Văn phòng đại diện, Chi nhánh của tổ chức kinh tế có vốn đầu tư nước ngoài thành lập tại Việt Nam không thuộc đối tượng áp dụng của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bookmarkStart w:id="6" w:name="dieu_3"/>
      <w:r w:rsidRPr="00211ACD">
        <w:rPr>
          <w:rFonts w:eastAsia="Times New Roman" w:cs="Times New Roman"/>
          <w:b/>
          <w:bCs/>
          <w:szCs w:val="24"/>
          <w:lang w:eastAsia="vi-VN"/>
        </w:rPr>
        <w:t>Điều 3. Quyền thành lập Văn phòng đại diện, Chi nhánh của thương nhân nước ngoài tại Việt Nam</w:t>
      </w:r>
      <w:bookmarkEnd w:id="6"/>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Thương nhân nước ngoài được thành lập Văn phòng đại diện, Chi nhánh của mình tại Việt Nam theo cam kết của Việt Nam trong các điều ước quốc tế mà Việt Nam là thành viên.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Một thương nhân nước ngoài không được thành lập nhiều hơn một Văn phòng đại diện hoặc Chi nhánh có cùng tên gọi trong phạm vi một tỉnh, thành phố trực thuộc Trung ương.</w:t>
      </w:r>
    </w:p>
    <w:p w:rsidR="00211ACD" w:rsidRPr="00211ACD" w:rsidRDefault="00211ACD" w:rsidP="00211ACD">
      <w:pPr>
        <w:spacing w:after="120" w:line="240" w:lineRule="auto"/>
        <w:ind w:firstLine="720"/>
        <w:jc w:val="both"/>
        <w:rPr>
          <w:rFonts w:eastAsia="Times New Roman" w:cs="Times New Roman"/>
          <w:szCs w:val="24"/>
          <w:lang w:eastAsia="vi-VN"/>
        </w:rPr>
      </w:pPr>
      <w:bookmarkStart w:id="7" w:name="dieu_4"/>
      <w:r w:rsidRPr="00211ACD">
        <w:rPr>
          <w:rFonts w:eastAsia="Times New Roman" w:cs="Times New Roman"/>
          <w:b/>
          <w:bCs/>
          <w:szCs w:val="24"/>
          <w:lang w:eastAsia="vi-VN"/>
        </w:rPr>
        <w:t>Điều 4. Nghĩa vụ của thương nhân nước ngoài đối với hoạt động của Văn phòng đại diện, Chi nhánh</w:t>
      </w:r>
      <w:bookmarkEnd w:id="7"/>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Thương nhân nước ngoài phải chịu trách nhiệm trước pháp luật Việt Nam về toàn bộ hoạt động của Văn phòng đại diện, Chi nhánh của mình tại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8" w:name="dieu_5"/>
      <w:r w:rsidRPr="00211ACD">
        <w:rPr>
          <w:rFonts w:eastAsia="Times New Roman" w:cs="Times New Roman"/>
          <w:b/>
          <w:bCs/>
          <w:szCs w:val="24"/>
          <w:lang w:eastAsia="vi-VN"/>
        </w:rPr>
        <w:t>Điều 5. Thẩm quyền cấp Giấy phép thành lập Văn phòng đại diện</w:t>
      </w:r>
      <w:bookmarkEnd w:id="8"/>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Sở Công Thương các tỉnh, thành phố trực thuộc Trung ương nơi thương nhân dự kiến đặt trụ sở Văn phòng đại diện ngoài khu công nghiệp, khu chế xuất, khu kinh tế, khu công nghệ cao thực hiện việc cấp, cấp lại, điều chỉnh, gia hạn, thu hồi Giấy phép thành lập Văn phòng đại diện và chấm dứt hoạt động của Văn phòng đại diện trong trường hợp việc thành lập Văn phòng đại diện chưa được quy định tại văn bản quy phạm pháp luật chuyên ngành.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Ban quản lý khu công nghiệp, khu chế xuất, khu kinh tế, khu công nghệ cao (sau đây gọi chung là Ban quản lý) thực hiện việc cấp, cấp lại, điều chỉnh, gia hạn, thu hồi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và chấm dứt hoạt động của Văn phòng đại diện đặt trụ sở </w:t>
      </w:r>
      <w:r w:rsidRPr="00211ACD">
        <w:rPr>
          <w:rFonts w:eastAsia="Times New Roman" w:cs="Times New Roman"/>
          <w:szCs w:val="24"/>
          <w:shd w:val="solid" w:color="FFFFFF" w:fill="auto"/>
          <w:lang w:eastAsia="vi-VN"/>
        </w:rPr>
        <w:t>trong</w:t>
      </w:r>
      <w:r w:rsidRPr="00211ACD">
        <w:rPr>
          <w:rFonts w:eastAsia="Times New Roman" w:cs="Times New Roman"/>
          <w:szCs w:val="24"/>
          <w:lang w:eastAsia="vi-VN"/>
        </w:rPr>
        <w:t xml:space="preserve"> khu công nghiệp, khu chế xuất, khu kinh tế, khu công nghệ cao trong trường hợp việc thành lập Văn phòng đại diện chưa được quy định tại văn bản quy phạm pháp luật chuyên ngành.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9" w:name="dieu_6"/>
      <w:r w:rsidRPr="00211ACD">
        <w:rPr>
          <w:rFonts w:eastAsia="Times New Roman" w:cs="Times New Roman"/>
          <w:b/>
          <w:bCs/>
          <w:szCs w:val="24"/>
          <w:lang w:eastAsia="vi-VN"/>
        </w:rPr>
        <w:t>Điều 6. Thẩm quyền cấp Giấy phép thành lập Chi nhánh</w:t>
      </w:r>
      <w:bookmarkEnd w:id="9"/>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Bộ Công Thương thực hiện việc cấp, cấp lại, điều chỉnh, gia hạn, thu hồi Giấy phép thành lập Chi nhánh và chấm dứt hoạt động của Chi nhánh trong trường hợp việc thành lập Chi nhánh chưa được quy định tại văn bản quy phạm pháp luật chuyên ngành.</w:t>
      </w:r>
    </w:p>
    <w:p w:rsidR="00211ACD" w:rsidRPr="00211ACD" w:rsidRDefault="00211ACD" w:rsidP="00211ACD">
      <w:pPr>
        <w:spacing w:after="0" w:line="240" w:lineRule="auto"/>
        <w:jc w:val="center"/>
        <w:rPr>
          <w:rFonts w:eastAsia="Times New Roman" w:cs="Times New Roman"/>
          <w:szCs w:val="24"/>
          <w:lang w:eastAsia="vi-VN"/>
        </w:rPr>
      </w:pPr>
      <w:bookmarkStart w:id="10" w:name="chuong_2"/>
      <w:r w:rsidRPr="00211ACD">
        <w:rPr>
          <w:rFonts w:eastAsia="Times New Roman" w:cs="Times New Roman"/>
          <w:b/>
          <w:bCs/>
          <w:szCs w:val="24"/>
          <w:lang w:eastAsia="vi-VN"/>
        </w:rPr>
        <w:t>Chương II</w:t>
      </w:r>
      <w:bookmarkEnd w:id="10"/>
    </w:p>
    <w:p w:rsidR="00211ACD" w:rsidRPr="00211ACD" w:rsidRDefault="00211ACD" w:rsidP="00211ACD">
      <w:pPr>
        <w:spacing w:after="0" w:line="240" w:lineRule="auto"/>
        <w:jc w:val="center"/>
        <w:rPr>
          <w:rFonts w:eastAsia="Times New Roman" w:cs="Times New Roman"/>
          <w:szCs w:val="24"/>
          <w:lang w:eastAsia="vi-VN"/>
        </w:rPr>
      </w:pPr>
      <w:bookmarkStart w:id="11" w:name="chuong_2_name"/>
      <w:r w:rsidRPr="00211ACD">
        <w:rPr>
          <w:rFonts w:eastAsia="Times New Roman" w:cs="Times New Roman"/>
          <w:b/>
          <w:bCs/>
          <w:szCs w:val="24"/>
          <w:lang w:eastAsia="vi-VN"/>
        </w:rPr>
        <w:t>QUY ĐỊNH VỀ VIỆC CẤP, CẤP LẠI, ĐIỀU CHỈNH, GIA HẠN GIẤY PHÉP THÀNH LẬP VĂN PHÒNG ĐẠI DIỆN, GIẤY PHÉP THÀNH LẬP CHI NHÁNH</w:t>
      </w:r>
      <w:bookmarkEnd w:id="11"/>
    </w:p>
    <w:p w:rsidR="00211ACD" w:rsidRPr="00211ACD" w:rsidRDefault="00211ACD" w:rsidP="00211ACD">
      <w:pPr>
        <w:spacing w:after="0" w:line="240" w:lineRule="auto"/>
        <w:rPr>
          <w:rFonts w:eastAsia="Times New Roman" w:cs="Times New Roman"/>
          <w:b/>
          <w:bCs/>
          <w:szCs w:val="24"/>
          <w:lang w:eastAsia="vi-VN"/>
        </w:rPr>
      </w:pPr>
      <w:bookmarkStart w:id="12" w:name="dieu_7"/>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b/>
          <w:bCs/>
          <w:szCs w:val="24"/>
          <w:lang w:eastAsia="vi-VN"/>
        </w:rPr>
        <w:t>Điều 7. Điều kiện cấp Giấy phép thành lập Văn phòng đại diện</w:t>
      </w:r>
      <w:bookmarkEnd w:id="12"/>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Thương nhân nước ngoài được cấp Giấy phép thành lập Văn phòng đại diện khi đáp ứng các điều kiện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Thương nhân nước ngoài đã hoạt động ít nhất 01 năm, kể từ ngày được thành lập hoặc </w:t>
      </w:r>
      <w:r w:rsidRPr="00211ACD">
        <w:rPr>
          <w:rFonts w:eastAsia="Times New Roman" w:cs="Times New Roman"/>
          <w:szCs w:val="24"/>
          <w:shd w:val="solid" w:color="FFFFFF" w:fill="auto"/>
          <w:lang w:eastAsia="vi-VN"/>
        </w:rPr>
        <w:t>đăng ký</w:t>
      </w:r>
      <w:r w:rsidRPr="00211ACD">
        <w:rPr>
          <w:rFonts w:eastAsia="Times New Roman" w:cs="Times New Roman"/>
          <w:szCs w:val="24"/>
          <w:lang w:eastAsia="vi-VN"/>
        </w:rPr>
        <w: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Trong trường hợp Giấy </w:t>
      </w:r>
      <w:r w:rsidRPr="00211ACD">
        <w:rPr>
          <w:rFonts w:eastAsia="Times New Roman" w:cs="Times New Roman"/>
          <w:szCs w:val="24"/>
          <w:shd w:val="solid" w:color="FFFFFF" w:fill="auto"/>
          <w:lang w:eastAsia="vi-VN"/>
        </w:rPr>
        <w:t>đăng ký</w:t>
      </w:r>
      <w:r w:rsidRPr="00211ACD">
        <w:rPr>
          <w:rFonts w:eastAsia="Times New Roman" w:cs="Times New Roman"/>
          <w:szCs w:val="24"/>
          <w:lang w:eastAsia="vi-VN"/>
        </w:rPr>
        <w:t xml:space="preserve"> kinh doanh hoặc giấy tờ có giá trị tương đương của thương nhân nước ngoài có quy định thời hạn hoạt động thì thời hạn đó phải còn ít nhất là 01 năm tính từ ngày nộp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Nội dung hoạt động của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phải </w:t>
      </w:r>
      <w:r w:rsidRPr="00211ACD">
        <w:rPr>
          <w:rFonts w:eastAsia="Times New Roman" w:cs="Times New Roman"/>
          <w:szCs w:val="24"/>
          <w:shd w:val="solid" w:color="FFFFFF" w:fill="auto"/>
          <w:lang w:eastAsia="vi-VN"/>
        </w:rPr>
        <w:t>phù hợp</w:t>
      </w:r>
      <w:r w:rsidRPr="00211ACD">
        <w:rPr>
          <w:rFonts w:eastAsia="Times New Roman" w:cs="Times New Roman"/>
          <w:szCs w:val="24"/>
          <w:lang w:eastAsia="vi-VN"/>
        </w:rPr>
        <w:t xml:space="preserve"> với cam kết của Việt Nam trong các điều ước quốc tế mà Việt Nam là thành viên;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Trường hợp nội dung hoạt động của Văn phòng đại diện không phù hợp với cam kết của Việt Nam hoặc thương nhân nước ngoài không thuộc quốc gia, vùng lãnh thổ tham gia điều ước quốc tế mà Việt Nam là thành viên, việc thành lập Văn phòng đại diện phải được sự chấp thuận của Bộ trưởng, Thủ trưởng cơ quan ngang Bộ quản lý chuyên ngành (sau đây gọi chung là Bộ trưởng Bộ quản lý chuyên ngành).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13" w:name="dieu_8"/>
      <w:r w:rsidRPr="00211ACD">
        <w:rPr>
          <w:rFonts w:eastAsia="Times New Roman" w:cs="Times New Roman"/>
          <w:b/>
          <w:bCs/>
          <w:szCs w:val="24"/>
          <w:lang w:eastAsia="vi-VN"/>
        </w:rPr>
        <w:t>Điều 8. Điều kiện cấp Giấy phép thành lập Chi nhánh</w:t>
      </w:r>
      <w:bookmarkEnd w:id="13"/>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Thương nhân nước ngoài được cấp Giấy phép thành lập Chi nhánh khi đáp ứng các điều kiện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1. 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Thương nhân nước ngoài đã hoạt động ít nhất 05 năm, kể từ ngày được thành lập hoặc đăng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Trong trường hợp Giấy đăng ký kinh doanh hoặc giấy tờ có giá trị tương đương của thương nhân nước ngoài có quy định thời hạn hoạt động thì thời hạn đó phải còn ít nhất là 01 năm tính từ ngày nộp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Nội dung hoạt động của Chi nhánh phải phù hợp với cam kết mở cửa thị trường của Việt Nam trong các điều ước quốc tế mà Việt Nam là thành viên và phù hợp với ngành nghề kinh doanh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Trường hợp nội dung hoạt động của Chi nhánh không phù hợp với cam kết của Việt Nam hoặc thương nhân nước ngoài không thuộc quốc gia, vùng lãnh thổ tham gia điều ước quốc tế mà Việt Nam là thành viên, việc thành lập Chi nhánh phải được sự chấp thuận của Bộ trưởng Bộ quản lý chuyên ngành.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14" w:name="dieu_9"/>
      <w:r w:rsidRPr="00211ACD">
        <w:rPr>
          <w:rFonts w:eastAsia="Times New Roman" w:cs="Times New Roman"/>
          <w:b/>
          <w:bCs/>
          <w:szCs w:val="24"/>
          <w:lang w:eastAsia="vi-VN"/>
        </w:rPr>
        <w:t>Điều 9. Thời hạn Giấy phép thành lập Văn phòng đại diện, Giấy phép thành lập Chi nhánh</w:t>
      </w:r>
      <w:bookmarkEnd w:id="14"/>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Giấy phép thành lập Văn phòng </w:t>
      </w:r>
      <w:r w:rsidRPr="00211ACD">
        <w:rPr>
          <w:rFonts w:eastAsia="Times New Roman" w:cs="Times New Roman"/>
          <w:szCs w:val="24"/>
          <w:shd w:val="solid" w:color="FFFFFF" w:fill="auto"/>
          <w:lang w:eastAsia="vi-VN"/>
        </w:rPr>
        <w:t>đại diện</w:t>
      </w:r>
      <w:r w:rsidRPr="00211ACD">
        <w:rPr>
          <w:rFonts w:eastAsia="Times New Roman" w:cs="Times New Roman"/>
          <w:szCs w:val="24"/>
          <w:lang w:eastAsia="vi-VN"/>
        </w:rPr>
        <w:t xml:space="preserve">, Giấy phép thành lập Chi nhánh của thương nhân nước ngoài có thời hạn 05 năm nhưng không vượt quá thời hạn còn lại của Giấy </w:t>
      </w:r>
      <w:r w:rsidRPr="00211ACD">
        <w:rPr>
          <w:rFonts w:eastAsia="Times New Roman" w:cs="Times New Roman"/>
          <w:szCs w:val="24"/>
          <w:shd w:val="solid" w:color="FFFFFF" w:fill="auto"/>
          <w:lang w:eastAsia="vi-VN"/>
        </w:rPr>
        <w:t>đăng ký</w:t>
      </w:r>
      <w:r w:rsidRPr="00211ACD">
        <w:rPr>
          <w:rFonts w:eastAsia="Times New Roman" w:cs="Times New Roman"/>
          <w:szCs w:val="24"/>
          <w:lang w:eastAsia="vi-VN"/>
        </w:rPr>
        <w:t xml:space="preserve"> kinh doanh hoặc giấy tờ có giá trị tương đương của thương nhân nước ngoài trong trường hợp giấy tờ đó có quy định về thời hạn.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Thời hạn của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được cấp lại bằng thời hạn của Giấy phép đã được cấp trước đó.</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Thời hạn của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được gia hạn thực hiện như quy định tại Khoản 1 Điều này.</w:t>
      </w:r>
    </w:p>
    <w:p w:rsidR="00211ACD" w:rsidRPr="00211ACD" w:rsidRDefault="00211ACD" w:rsidP="00211ACD">
      <w:pPr>
        <w:spacing w:after="120" w:line="240" w:lineRule="auto"/>
        <w:ind w:firstLine="720"/>
        <w:jc w:val="both"/>
        <w:rPr>
          <w:rFonts w:eastAsia="Times New Roman" w:cs="Times New Roman"/>
          <w:szCs w:val="24"/>
          <w:lang w:eastAsia="vi-VN"/>
        </w:rPr>
      </w:pPr>
      <w:bookmarkStart w:id="15" w:name="dieu_10"/>
      <w:r w:rsidRPr="00211ACD">
        <w:rPr>
          <w:rFonts w:eastAsia="Times New Roman" w:cs="Times New Roman"/>
          <w:b/>
          <w:bCs/>
          <w:szCs w:val="24"/>
          <w:lang w:eastAsia="vi-VN"/>
        </w:rPr>
        <w:t>Điều 10. Hồ sơ cấp Giấy phép thành lập Văn phòng đại diện</w:t>
      </w:r>
      <w:bookmarkEnd w:id="15"/>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a) Đơn đề nghị cấp Giấy phép thành lập Văn phòng đại diện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 Bản sao Giấy đăng ký kinh doanh hoặc giấy tờ có giá trị tương đương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c)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thương nhân nước ngoài cử/bổ nhiệm người đứng đầu Văn phòng đại diện;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đ) Bản sao hộ chiếu hoặc giấy chứng minh nhân dân hoặc thẻ căn cước công dân (nếu là người Việt Nam) hoặc bản sao hộ chiếu (nếu là người nước ngoài) của người đứng đầu Văn phòng đại diện;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e) Tài liệu về địa điểm dự kiến đặt trụ sở Văn phòng đại diện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Bản sao biên bản ghi nhớ hoặc thỏa thuận thuê địa điểm hoặc bản sao tài liệu chứng minh thương nhân có quyền khai thác, sử dụng địa điểm để đặt trụ sở Văn phòng đại diện;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 Bản sao tài liệu về địa điểm dự kiến đặt trụ sở Văn phòng đại diện theo quy định tại Điều 28 Nghị định này và quy định pháp luật có liên quan.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Tài liệu quy định tại Điểm b, Điểm c, Điểm d và Điểm đ (đối với trường hợp bản sao hộ chiếu của người đứng đầu Văn phòng đại diện là người nước ngoài) Khoản 1 Điều này phải dịch ra tiếng Việt và chứng thực theo quy định của pháp luật Việt Nam. Tài liệu quy định tại Điểm b Khoản 1 Điều này phải được cơ quan đại diện ngoại giao, cơ quan lãnh sự của Việt Nam ở nước ngoài chứng nhận hoặc hợp pháp </w:t>
      </w:r>
      <w:r w:rsidRPr="00211ACD">
        <w:rPr>
          <w:rFonts w:eastAsia="Times New Roman" w:cs="Times New Roman"/>
          <w:szCs w:val="24"/>
          <w:shd w:val="solid" w:color="FFFFFF" w:fill="auto"/>
          <w:lang w:eastAsia="vi-VN"/>
        </w:rPr>
        <w:t>hóa</w:t>
      </w:r>
      <w:r w:rsidRPr="00211ACD">
        <w:rPr>
          <w:rFonts w:eastAsia="Times New Roman" w:cs="Times New Roman"/>
          <w:szCs w:val="24"/>
          <w:lang w:eastAsia="vi-VN"/>
        </w:rPr>
        <w:t xml:space="preserve"> lãnh sự theo quy định của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16" w:name="dieu_11"/>
      <w:r w:rsidRPr="00211ACD">
        <w:rPr>
          <w:rFonts w:eastAsia="Times New Roman" w:cs="Times New Roman"/>
          <w:b/>
          <w:bCs/>
          <w:szCs w:val="24"/>
          <w:lang w:eastAsia="vi-VN"/>
        </w:rPr>
        <w:t xml:space="preserve">Điều 11. </w:t>
      </w:r>
      <w:r w:rsidRPr="00211ACD">
        <w:rPr>
          <w:rFonts w:eastAsia="Times New Roman" w:cs="Times New Roman"/>
          <w:b/>
          <w:bCs/>
          <w:szCs w:val="24"/>
          <w:shd w:val="solid" w:color="FFFFFF" w:fill="auto"/>
          <w:lang w:eastAsia="vi-VN"/>
        </w:rPr>
        <w:t>Trình</w:t>
      </w:r>
      <w:r w:rsidRPr="00211ACD">
        <w:rPr>
          <w:rFonts w:eastAsia="Times New Roman" w:cs="Times New Roman"/>
          <w:b/>
          <w:bCs/>
          <w:szCs w:val="24"/>
          <w:lang w:eastAsia="vi-VN"/>
        </w:rPr>
        <w:t xml:space="preserve"> tự, thủ tục cấp Giấy phép thành lập Văn phòng đại diện</w:t>
      </w:r>
      <w:bookmarkEnd w:id="16"/>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Thương nhân nước ngoài nộp hồ sơ trực tiếp hoặc qua đường bưu điện hoặc trực tuyến (nếu đủ điều kiện áp dụng) đến Cơ quan cấp Giấy phép nơi dự kiến đặt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Trừ trường hợp quy định tại Khoản 4 Điều này, trong thời hạn 07 ngày làm việc kể từ ngày nhận đủ hồ sơ hợp lệ, Cơ quan cấp Giấy phép cấp hoặc không cấp Giấy phép thành lập Văn phòng đại diện cho thương nhân nước ngoài. Trường hợp từ chối cấp phép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Trường hợp quy định tại Khoản 5 Điều 7 Nghị định này và trường hợp việc thành lập Văn phòng đại diện chưa được quy định tại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xin ý kiến của Cơ quan cấp Giấy phép, Bộ quản lý chuyên ngành có văn bản nêu rõ ý kiến đồng ý hoặc không đồng ý cấp phép thành lập Văn phòng đại diện. Trong thời hạn 05 ngày làm việc, kể từ ngày nhận được ý kiến của Bộ quản lý chuyên ngành, Cơ quan cấp Giấy phép cấp hoặc không cấp Giấy phép thành lập Văn phòng đại diện cho thương nhân nước ngoài. Trường hợp không cấp phép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bookmarkStart w:id="17" w:name="dieu_12"/>
      <w:r w:rsidRPr="00211ACD">
        <w:rPr>
          <w:rFonts w:eastAsia="Times New Roman" w:cs="Times New Roman"/>
          <w:b/>
          <w:bCs/>
          <w:szCs w:val="24"/>
          <w:lang w:eastAsia="vi-VN"/>
        </w:rPr>
        <w:t>Điều 12. Hồ sơ cấp Giấy phép thành lập Chi nhánh</w:t>
      </w:r>
      <w:bookmarkEnd w:id="17"/>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a) Đơn đề nghị cấp Giấy phép thành lập Chi nhánh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 Bản sao Giấy đăng ký kinh doanh hoặc giấy tờ có giá trị tương đương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c)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thương nhân nước ngoài cử/bổ nhiệm người đứng đầu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đ) Bản sao Điều lệ hoạt động của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e) Bản sao hộ chiếu hoặc giấy chứng minh nhân dân hoặc thẻ căn cước công dân (nếu là người Việt Nam) hoặc bản sao hộ chiếu (nếu là người nước ngoài) của người đứng đầu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g) Tài liệu về địa điểm dự kiến đặt trụ sở Chi nhánh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 xml:space="preserve">- Bản sao biên bản ghi nhớ hoặc thỏa thuận thuê địa điểm hoặc bản sao tài liệu chứng minh thương nhân có quyền khai thác, sử dụng địa điểm để đặt trụ </w:t>
      </w:r>
      <w:r w:rsidRPr="00211ACD">
        <w:rPr>
          <w:rFonts w:eastAsia="Times New Roman" w:cs="Times New Roman"/>
          <w:szCs w:val="24"/>
          <w:shd w:val="solid" w:color="FFFFFF" w:fill="auto"/>
          <w:lang w:eastAsia="vi-VN"/>
        </w:rPr>
        <w:t>sở</w:t>
      </w:r>
      <w:r w:rsidRPr="00211ACD">
        <w:rPr>
          <w:rFonts w:eastAsia="Times New Roman" w:cs="Times New Roman"/>
          <w:szCs w:val="24"/>
          <w:lang w:eastAsia="vi-VN"/>
        </w:rPr>
        <w:t xml:space="preserve">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Bản sao tài liệu về địa điểm dự kiến đặt trụ sở Chi nhánh theo quy định tại Điều 28 Nghị định này và quy định pháp luật có liên quan.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Tài liệu quy định tại Điểm b, Điểm c, Điểm d, Điểm đ và Điểm e (đối với trường hợp bản sao hộ chiếu của người đứng đầu Chi nhánh </w:t>
      </w:r>
      <w:r w:rsidRPr="00211ACD">
        <w:rPr>
          <w:rFonts w:eastAsia="Times New Roman" w:cs="Times New Roman"/>
          <w:szCs w:val="24"/>
          <w:shd w:val="solid" w:color="FFFFFF" w:fill="auto"/>
          <w:lang w:eastAsia="vi-VN"/>
        </w:rPr>
        <w:t>là</w:t>
      </w:r>
      <w:r w:rsidRPr="00211ACD">
        <w:rPr>
          <w:rFonts w:eastAsia="Times New Roman" w:cs="Times New Roman"/>
          <w:szCs w:val="24"/>
          <w:lang w:eastAsia="vi-VN"/>
        </w:rPr>
        <w:t xml:space="preserve"> người n</w:t>
      </w:r>
      <w:r w:rsidRPr="00211ACD">
        <w:rPr>
          <w:rFonts w:eastAsia="Times New Roman" w:cs="Times New Roman"/>
          <w:szCs w:val="24"/>
          <w:shd w:val="solid" w:color="FFFFFF" w:fill="auto"/>
          <w:lang w:eastAsia="vi-VN"/>
        </w:rPr>
        <w:t>ướ</w:t>
      </w:r>
      <w:r w:rsidRPr="00211ACD">
        <w:rPr>
          <w:rFonts w:eastAsia="Times New Roman" w:cs="Times New Roman"/>
          <w:szCs w:val="24"/>
          <w:lang w:eastAsia="vi-VN"/>
        </w:rPr>
        <w:t xml:space="preserve">c ngoài) Khoản 1 Điều này phải dịch ra tiếng Việt và chứng thực theo </w:t>
      </w:r>
      <w:r w:rsidRPr="00211ACD">
        <w:rPr>
          <w:rFonts w:eastAsia="Times New Roman" w:cs="Times New Roman"/>
          <w:szCs w:val="24"/>
          <w:shd w:val="solid" w:color="FFFFFF" w:fill="auto"/>
          <w:lang w:eastAsia="vi-VN"/>
        </w:rPr>
        <w:t>quy định</w:t>
      </w:r>
      <w:r w:rsidRPr="00211ACD">
        <w:rPr>
          <w:rFonts w:eastAsia="Times New Roman" w:cs="Times New Roman"/>
          <w:szCs w:val="24"/>
          <w:lang w:eastAsia="vi-VN"/>
        </w:rPr>
        <w:t xml:space="preserve"> của pháp luật Việt Nam. Tài liệu quy định tại Điểm b Khoản 1 Điều này phải được cơ quan đại diện ngoại giao, cơ quan lãnh sự của Việt Nam ở nước ngoài chứng nhận hoặc hợp pháp </w:t>
      </w:r>
      <w:r w:rsidRPr="00211ACD">
        <w:rPr>
          <w:rFonts w:eastAsia="Times New Roman" w:cs="Times New Roman"/>
          <w:szCs w:val="24"/>
          <w:shd w:val="solid" w:color="FFFFFF" w:fill="auto"/>
          <w:lang w:eastAsia="vi-VN"/>
        </w:rPr>
        <w:t>hóa</w:t>
      </w:r>
      <w:r w:rsidRPr="00211ACD">
        <w:rPr>
          <w:rFonts w:eastAsia="Times New Roman" w:cs="Times New Roman"/>
          <w:szCs w:val="24"/>
          <w:lang w:eastAsia="vi-VN"/>
        </w:rPr>
        <w:t xml:space="preserve"> lãnh sự theo quy định của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18" w:name="dieu_13"/>
      <w:r w:rsidRPr="00211ACD">
        <w:rPr>
          <w:rFonts w:eastAsia="Times New Roman" w:cs="Times New Roman"/>
          <w:b/>
          <w:bCs/>
          <w:szCs w:val="24"/>
          <w:lang w:eastAsia="vi-VN"/>
        </w:rPr>
        <w:t>Điều 13. Trình tự, thủ tục cấp Giấy phép thành lập Chi nhánh</w:t>
      </w:r>
      <w:bookmarkEnd w:id="18"/>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Thương nhân nước ngoài nộp hồ sơ trực tiếp hoặc qua đường bưu điện hoặc trực tuyến (nếu đủ điều kiện áp dụng) đến Cơ quan </w:t>
      </w:r>
      <w:r w:rsidRPr="00211ACD">
        <w:rPr>
          <w:rFonts w:eastAsia="Times New Roman" w:cs="Times New Roman"/>
          <w:szCs w:val="24"/>
          <w:shd w:val="solid" w:color="FFFFFF" w:fill="auto"/>
          <w:lang w:eastAsia="vi-VN"/>
        </w:rPr>
        <w:t>cấp</w:t>
      </w:r>
      <w:r w:rsidRPr="00211ACD">
        <w:rPr>
          <w:rFonts w:eastAsia="Times New Roman" w:cs="Times New Roman"/>
          <w:szCs w:val="24"/>
          <w:lang w:eastAsia="vi-VN"/>
        </w:rPr>
        <w:t xml:space="preserve">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Trong thời hạn 03 ngày làm việc, kể từ ngày nhận được hồ sơ, Cơ quan cấp Giấy phép kiểm tra và yêu cầu bổ sung nếu hồ sơ chưa đầy đủ, hợp lệ. Việc yêu cầu </w:t>
      </w:r>
      <w:r w:rsidRPr="00211ACD">
        <w:rPr>
          <w:rFonts w:eastAsia="Times New Roman" w:cs="Times New Roman"/>
          <w:szCs w:val="24"/>
          <w:shd w:val="solid" w:color="FFFFFF" w:fill="auto"/>
          <w:lang w:eastAsia="vi-VN"/>
        </w:rPr>
        <w:t>bổ sung</w:t>
      </w:r>
      <w:r w:rsidRPr="00211ACD">
        <w:rPr>
          <w:rFonts w:eastAsia="Times New Roman" w:cs="Times New Roman"/>
          <w:szCs w:val="24"/>
          <w:lang w:eastAsia="vi-VN"/>
        </w:rPr>
        <w:t xml:space="preserve"> hồ sơ được thực hiện tối đa một lần </w:t>
      </w:r>
      <w:r w:rsidRPr="00211ACD">
        <w:rPr>
          <w:rFonts w:eastAsia="Times New Roman" w:cs="Times New Roman"/>
          <w:szCs w:val="24"/>
          <w:shd w:val="solid" w:color="FFFFFF" w:fill="auto"/>
          <w:lang w:eastAsia="vi-VN"/>
        </w:rPr>
        <w:t>trong</w:t>
      </w:r>
      <w:r w:rsidRPr="00211ACD">
        <w:rPr>
          <w:rFonts w:eastAsia="Times New Roman" w:cs="Times New Roman"/>
          <w:szCs w:val="24"/>
          <w:lang w:eastAsia="vi-VN"/>
        </w:rPr>
        <w:t xml:space="preserve"> suốt quá </w:t>
      </w:r>
      <w:r w:rsidRPr="00211ACD">
        <w:rPr>
          <w:rFonts w:eastAsia="Times New Roman" w:cs="Times New Roman"/>
          <w:szCs w:val="24"/>
          <w:shd w:val="solid" w:color="FFFFFF" w:fill="auto"/>
          <w:lang w:eastAsia="vi-VN"/>
        </w:rPr>
        <w:t>trình</w:t>
      </w:r>
      <w:r w:rsidRPr="00211ACD">
        <w:rPr>
          <w:rFonts w:eastAsia="Times New Roman" w:cs="Times New Roman"/>
          <w:szCs w:val="24"/>
          <w:lang w:eastAsia="vi-VN"/>
        </w:rPr>
        <w:t xml:space="preserve">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Trừ trường hợp quy định tại Khoản 4 Điều này, trong thời hạn 07 ngày làm việc, kể từ ngày nhận đủ hồ sơ hợp lệ, Cơ quan cấp Giấy phép cấp hoặc không cấp Giấy phép thành lập Chi nhánh cho thương nhân nước ngoài. Trường hợp từ chối cấp phép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Trường hợp quy định tại Khoản 5 Điều 8 Nghị định này và trường hợp việc thành lập Chi nhánh chưa được quy định tại văn bản quy phạm pháp luật chuyên ngành, Cơ quan cấp Giấy phép </w:t>
      </w:r>
      <w:r w:rsidRPr="00211ACD">
        <w:rPr>
          <w:rFonts w:eastAsia="Times New Roman" w:cs="Times New Roman"/>
          <w:szCs w:val="24"/>
          <w:shd w:val="solid" w:color="FFFFFF" w:fill="auto"/>
          <w:lang w:eastAsia="vi-VN"/>
        </w:rPr>
        <w:t>gửi</w:t>
      </w:r>
      <w:r w:rsidRPr="00211ACD">
        <w:rPr>
          <w:rFonts w:eastAsia="Times New Roman" w:cs="Times New Roman"/>
          <w:szCs w:val="24"/>
          <w:lang w:eastAsia="vi-VN"/>
        </w:rPr>
        <w:t xml:space="preserve">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lấy ý kiến của Bộ quản lý chuyên ngành trong thời hạn 03 ngày làm việc kể từ ngày nhận đủ hồ sơ hợp lệ. Trong thời hạn 05 ngày làm việc kể từ ngày nhận được văn bản của Cơ quan </w:t>
      </w:r>
      <w:r w:rsidRPr="00211ACD">
        <w:rPr>
          <w:rFonts w:eastAsia="Times New Roman" w:cs="Times New Roman"/>
          <w:szCs w:val="24"/>
          <w:shd w:val="solid" w:color="FFFFFF" w:fill="auto"/>
          <w:lang w:eastAsia="vi-VN"/>
        </w:rPr>
        <w:t>cấp</w:t>
      </w:r>
      <w:r w:rsidRPr="00211ACD">
        <w:rPr>
          <w:rFonts w:eastAsia="Times New Roman" w:cs="Times New Roman"/>
          <w:szCs w:val="24"/>
          <w:lang w:eastAsia="vi-VN"/>
        </w:rPr>
        <w:t xml:space="preserve"> Giấy phép, Bộ quản lý chuyên ngành có văn bản nêu rõ ý kiến đồng ý hoặc không đồng ý cấp phép thành lập Chi nhánh. Trong thời hạn 05 ngày làm việc kể từ ngày nhận được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Bộ quản lý chuyên ngành, Cơ quan cấp Giấy phép cấp hoặc không cấp Giấy phép thành lập Chi nhánh cho thương nhân nước ngoài. </w:t>
      </w:r>
      <w:r w:rsidRPr="00211ACD">
        <w:rPr>
          <w:rFonts w:eastAsia="Times New Roman" w:cs="Times New Roman"/>
          <w:szCs w:val="24"/>
          <w:shd w:val="solid" w:color="FFFFFF" w:fill="auto"/>
          <w:lang w:eastAsia="vi-VN"/>
        </w:rPr>
        <w:t>Trường hợp</w:t>
      </w:r>
      <w:r w:rsidRPr="00211ACD">
        <w:rPr>
          <w:rFonts w:eastAsia="Times New Roman" w:cs="Times New Roman"/>
          <w:szCs w:val="24"/>
          <w:lang w:eastAsia="vi-VN"/>
        </w:rPr>
        <w:t xml:space="preserve"> không cấp phép phải có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bookmarkStart w:id="19" w:name="dieu_14"/>
      <w:r w:rsidRPr="00211ACD">
        <w:rPr>
          <w:rFonts w:eastAsia="Times New Roman" w:cs="Times New Roman"/>
          <w:b/>
          <w:bCs/>
          <w:szCs w:val="24"/>
          <w:lang w:eastAsia="vi-VN"/>
        </w:rPr>
        <w:t>Điều 14. Các trường hợp không cấp Giấy phép thành lập Văn phòng đại diện, Giấy phép thành lập Chi nhánh</w:t>
      </w:r>
      <w:bookmarkEnd w:id="19"/>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Cơ quan cấp Giấy phép không cấp Giấy phép thành lập Văn phòng đại diện, Giấy phép thành lập Chi nhánh cho thương nhân nước ngoài trong những trường hợp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Không đáp ứng một trong những điều kiện quy định tại Điều 7 đối với </w:t>
      </w:r>
      <w:r w:rsidRPr="00211ACD">
        <w:rPr>
          <w:rFonts w:eastAsia="Times New Roman" w:cs="Times New Roman"/>
          <w:szCs w:val="24"/>
          <w:shd w:val="solid" w:color="FFFFFF" w:fill="auto"/>
          <w:lang w:eastAsia="vi-VN"/>
        </w:rPr>
        <w:t>trường hợp</w:t>
      </w:r>
      <w:r w:rsidRPr="00211ACD">
        <w:rPr>
          <w:rFonts w:eastAsia="Times New Roman" w:cs="Times New Roman"/>
          <w:szCs w:val="24"/>
          <w:lang w:eastAsia="vi-VN"/>
        </w:rPr>
        <w:t xml:space="preserve"> đề nghị cấp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hoặc không đáp ứng một trong những điều kiện quy định tại Điều 8 đối với trường hợp đề nghị cấp Giấy phép thành lập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Thương nhân nước ngoài đề nghị cấp Giấy phép thành lập Văn phòng đại diện, Giấy phép thành lập Chi nhánh trong thời gian 02 năm, kể từ ngày bị thu hồi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tại Việt Nam theo quy định tại Điều 44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Việc thành lập Văn phòng đại diện, Chi nhánh bị hạn chế theo quy định của pháp luật vì lý do quốc phòng, an ninh quốc gia, trật tự, an toàn xã hội, đạo đức xã hội và sức </w:t>
      </w:r>
      <w:r w:rsidRPr="00211ACD">
        <w:rPr>
          <w:rFonts w:eastAsia="Times New Roman" w:cs="Times New Roman"/>
          <w:szCs w:val="24"/>
          <w:shd w:val="solid" w:color="FFFFFF" w:fill="auto"/>
          <w:lang w:eastAsia="vi-VN"/>
        </w:rPr>
        <w:t>khỏe</w:t>
      </w:r>
      <w:r w:rsidRPr="00211ACD">
        <w:rPr>
          <w:rFonts w:eastAsia="Times New Roman" w:cs="Times New Roman"/>
          <w:szCs w:val="24"/>
          <w:lang w:eastAsia="vi-VN"/>
        </w:rPr>
        <w:t xml:space="preserve"> cộng đồng.</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Các trường hợp khác theo quy định của pháp luật.</w:t>
      </w:r>
    </w:p>
    <w:p w:rsidR="00211ACD" w:rsidRPr="00211ACD" w:rsidRDefault="00211ACD" w:rsidP="00211ACD">
      <w:pPr>
        <w:spacing w:after="120" w:line="240" w:lineRule="auto"/>
        <w:ind w:firstLine="720"/>
        <w:jc w:val="both"/>
        <w:rPr>
          <w:rFonts w:eastAsia="Times New Roman" w:cs="Times New Roman"/>
          <w:szCs w:val="24"/>
          <w:lang w:eastAsia="vi-VN"/>
        </w:rPr>
      </w:pPr>
      <w:bookmarkStart w:id="20" w:name="dieu_15"/>
      <w:r w:rsidRPr="00211ACD">
        <w:rPr>
          <w:rFonts w:eastAsia="Times New Roman" w:cs="Times New Roman"/>
          <w:b/>
          <w:bCs/>
          <w:szCs w:val="24"/>
          <w:lang w:eastAsia="vi-VN"/>
        </w:rPr>
        <w:lastRenderedPageBreak/>
        <w:t>Điều 15. Các trường hợp điều chỉnh Giấy phép thành lập Văn phòng đại diện, Giấy phép thành lập Chi nhánh</w:t>
      </w:r>
      <w:bookmarkEnd w:id="20"/>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Thương nhân nước ngoài phải làm thủ tục điều chỉnh Giấy phép thành lập Văn phòng đại diện, Giấy phép thành lập Chi nhánh trong những trường hợp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Thay đổi tên gọi hoặc địa chỉ đặt trụ sở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Thay đổi nội dung hoạt động của thương nhân nước ngoài có liên quan trực tiếp đến nội dung hoạt động của Chi nhánh tại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Thay đổi người đứng đầu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Thay đổi tên gọi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Thay đổi nội dung hoạt động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6. Thay đổi địa chỉ đặt trụ sở của Văn phòng đại diện trong một tỉnh, thành phố trực thuộc Trung ương hoặc trong khu vực địa lý thuộc phạm vi </w:t>
      </w:r>
      <w:r w:rsidRPr="00211ACD">
        <w:rPr>
          <w:rFonts w:eastAsia="Times New Roman" w:cs="Times New Roman"/>
          <w:szCs w:val="24"/>
          <w:shd w:val="solid" w:color="FFFFFF" w:fill="auto"/>
          <w:lang w:eastAsia="vi-VN"/>
        </w:rPr>
        <w:t>quản lý</w:t>
      </w:r>
      <w:r w:rsidRPr="00211ACD">
        <w:rPr>
          <w:rFonts w:eastAsia="Times New Roman" w:cs="Times New Roman"/>
          <w:szCs w:val="24"/>
          <w:lang w:eastAsia="vi-VN"/>
        </w:rPr>
        <w:t xml:space="preserve"> của một Ban quản lý.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7. Thay đổi địa chỉ đặt trụ </w:t>
      </w:r>
      <w:r w:rsidRPr="00211ACD">
        <w:rPr>
          <w:rFonts w:eastAsia="Times New Roman" w:cs="Times New Roman"/>
          <w:szCs w:val="24"/>
          <w:shd w:val="solid" w:color="FFFFFF" w:fill="auto"/>
          <w:lang w:eastAsia="vi-VN"/>
        </w:rPr>
        <w:t>sở</w:t>
      </w:r>
      <w:r w:rsidRPr="00211ACD">
        <w:rPr>
          <w:rFonts w:eastAsia="Times New Roman" w:cs="Times New Roman"/>
          <w:szCs w:val="24"/>
          <w:lang w:eastAsia="vi-VN"/>
        </w:rPr>
        <w:t xml:space="preserve"> của Chi nhánh.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21" w:name="dieu_16"/>
      <w:r w:rsidRPr="00211ACD">
        <w:rPr>
          <w:rFonts w:eastAsia="Times New Roman" w:cs="Times New Roman"/>
          <w:b/>
          <w:bCs/>
          <w:szCs w:val="24"/>
          <w:lang w:eastAsia="vi-VN"/>
        </w:rPr>
        <w:t>Điều 16. Hồ sơ điều chỉnh Giấy phép thành lập Văn phòng đại diện, Giấy phép thành lập Chi nhánh</w:t>
      </w:r>
      <w:bookmarkEnd w:id="21"/>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a) Đơn đề nghị điều chỉnh Giấy phép thành lập Văn phòng đại diện, Giấy phép thành lập Chi nhánh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 Các tài liệu chứng minh về nội dung thay đổi, cụ thể:</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 Trường hợp điều chỉnh Giấy phép quy định tại Khoản 1 Điều 15 Nghị định này: Bản sao tài liệu pháp lý do cơ quan có thẩm quyền cấp chứng minh sự thay đổi tên gọi hoặc địa chỉ đặt trụ </w:t>
      </w:r>
      <w:r w:rsidRPr="00211ACD">
        <w:rPr>
          <w:rFonts w:eastAsia="Times New Roman" w:cs="Times New Roman"/>
          <w:szCs w:val="24"/>
          <w:shd w:val="solid" w:color="FFFFFF" w:fill="auto"/>
          <w:lang w:eastAsia="vi-VN"/>
        </w:rPr>
        <w:t>sở</w:t>
      </w:r>
      <w:r w:rsidRPr="00211ACD">
        <w:rPr>
          <w:rFonts w:eastAsia="Times New Roman" w:cs="Times New Roman"/>
          <w:szCs w:val="24"/>
          <w:lang w:eastAsia="vi-VN"/>
        </w:rPr>
        <w:t xml:space="preserve">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Trường hợp điều chỉnh Giấy phép quy định tại Khoản 2 Điều 15 Nghị định này: Bản sao tài liệu pháp lý do cơ quan có thẩm quyền cấp chứng minh sự thay đổi nội dung hoạt động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Trường hợp điều chỉnh Giấy phép quy định tại Khoản 3 Điều 15 Nghị định này: Văn bản của thương nhân nước ngoài cử/bổ nhiệm người đứng đầu mới của Văn phòng đại diện, Chi nhánh; bản sao hộ chiếu hoặc giấy chứng minh nhân dân hoặc thẻ căn cước công dân (nếu là người Việt Nam) hoặc bản sao hộ chiếu (nếu là người nước ngoài) của người đứng đầu mới của Văn phòng đại diện/Chi nhánh; giấy tờ chứng minh người đứng đầu cũ của Văn phòng đại diện, Chi nhánh đã thực hiện nghĩa vụ thuế thu nhập cá nhân đến thời điểm thay đổi.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Trường hợp điều chỉnh Giấy phép quy định tại Khoản 6 và Khoản 7 Điều 15 Nghị định này: Bản sao biên bản ghi nhớ hoặc thỏa thuận thuê địa điểm hoặc bản sao tài liệu chứng minh thương nhân có quyền khai thác, sử dụng địa điểm để đặt trụ sở Văn phòng đại diện, Chi nhánh; bản sao tài liệu về địa điểm dự kiến đặt trụ sở Văn phòng đại diện, Chi nhánh theo quy định tại Điều 28 Nghị định này và quy định pháp luật có liên quan.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c) Bản chính Giấy phép thành lập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Các tài liệu chứng minh nội dung thay đổi tại Khoản 1, Khoản 2 và Khoản 3 (đối với trường hợp văn bản của thương nhân nước ngoài cử/bổ nhiệm người đứng đầu mới của Văn phòng đại diện, Chi nhánh bằng tiếng nước ngoài và bản sao hộ chiếu của người đứng đầu mới của Văn phòng đại diện/Chi nhánh là người nước ngoài) Điều 15 Nghị định này phải dịch ra </w:t>
      </w:r>
      <w:r w:rsidRPr="00211ACD">
        <w:rPr>
          <w:rFonts w:eastAsia="Times New Roman" w:cs="Times New Roman"/>
          <w:szCs w:val="24"/>
          <w:lang w:eastAsia="vi-VN"/>
        </w:rPr>
        <w:lastRenderedPageBreak/>
        <w:t xml:space="preserve">tiếng Việt và chứng thực theo quy định của pháp luật Việt Nam. Các tài liệu chứng minh nội dung thay đổi tại Khoản 1, Khoản 2 Điều 15 Nghị định này phải được cơ quan đại diện ngoại giao, cơ quan lãnh sự của Việt Nam ở nước ngoài chứng nhận hoặc hợp pháp </w:t>
      </w:r>
      <w:r w:rsidRPr="00211ACD">
        <w:rPr>
          <w:rFonts w:eastAsia="Times New Roman" w:cs="Times New Roman"/>
          <w:szCs w:val="24"/>
          <w:shd w:val="solid" w:color="FFFFFF" w:fill="auto"/>
          <w:lang w:eastAsia="vi-VN"/>
        </w:rPr>
        <w:t>hóa</w:t>
      </w:r>
      <w:r w:rsidRPr="00211ACD">
        <w:rPr>
          <w:rFonts w:eastAsia="Times New Roman" w:cs="Times New Roman"/>
          <w:szCs w:val="24"/>
          <w:lang w:eastAsia="vi-VN"/>
        </w:rPr>
        <w:t xml:space="preserve"> lãnh sự theo quy định của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22" w:name="dieu_17"/>
      <w:r w:rsidRPr="00211ACD">
        <w:rPr>
          <w:rFonts w:eastAsia="Times New Roman" w:cs="Times New Roman"/>
          <w:b/>
          <w:bCs/>
          <w:szCs w:val="24"/>
          <w:lang w:eastAsia="vi-VN"/>
        </w:rPr>
        <w:t>Điều 17. Trình tự, thủ tục điều chỉnh Giấy phép thành lập Văn phòng đại diện, Giấy phép thành lập Chi nhánh</w:t>
      </w:r>
      <w:bookmarkEnd w:id="22"/>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Trong thời hạn 60 ngày làm việc kể từ ngày có sự thay đổi quy định tại Điều 15 Nghị định này, thương nhân nước ngoài phải làm thủ tục điều chỉnh Giấy phép thành lập Văn phòng đại diện, Giấy phép thành lập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Thương nhân nước ngoài nộp hồ sơ trực tiếp hoặc qua đường bưu điện hoặc trực tuyến (nếu đủ điều kiện áp dụng) đến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Trong thời hạn 03 ngày làm việc kể từ ngày nhận được hồ sơ, cơ quan cấp Giấy phép kiểm tra và yêu cầu bổ sung nếu hồ sơ chưa đầy đủ, hợp lệ. Việc yêu cầu </w:t>
      </w:r>
      <w:r w:rsidRPr="00211ACD">
        <w:rPr>
          <w:rFonts w:eastAsia="Times New Roman" w:cs="Times New Roman"/>
          <w:szCs w:val="24"/>
          <w:shd w:val="solid" w:color="FFFFFF" w:fill="auto"/>
          <w:lang w:eastAsia="vi-VN"/>
        </w:rPr>
        <w:t>bổ sung</w:t>
      </w:r>
      <w:r w:rsidRPr="00211ACD">
        <w:rPr>
          <w:rFonts w:eastAsia="Times New Roman" w:cs="Times New Roman"/>
          <w:szCs w:val="24"/>
          <w:lang w:eastAsia="vi-VN"/>
        </w:rPr>
        <w:t xml:space="preserve"> hồ sơ được thực hiện tối đa một lần trong suốt quá trình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Trừ trường hợp quy định tại Khoản 5 Điều này, trong thời hạn 05 ngày làm việc kể từ ngày nhận đủ hồ sơ hợp lệ, cơ quan cấp Giấy phép điều chỉnh hoặc không điều chỉnh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Trường hợp không điều chỉnh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5. Trường hợp việc điều chỉnh nội dung hoạt động của Văn phòng đại diện, Chi nhánh dẫn đến Văn phòng đại diện thuộc trường hợp quy định tại Khoản 5 Điều 7 và Chi nhánh thuộc trường hợp quy định tại Khoản 5 Điều 8 Nghị định này và trường hợp việc điều chỉnh nội dung hoạt động của Văn phòng đại diện,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Cơ quan cấp Giấy phép, Bộ quản lý chuyên ngành có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nêu rõ ý kiến đồng ý hoặc không đồng ý điều chỉnh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Trong thời hạn 05 ngày làm việc kể từ ngày nhận được ý kiến của Bộ quản lý chuyên ngành, Cơ quan cấp Giấy phép điều chỉnh hoặc không </w:t>
      </w:r>
      <w:r w:rsidRPr="00211ACD">
        <w:rPr>
          <w:rFonts w:eastAsia="Times New Roman" w:cs="Times New Roman"/>
          <w:szCs w:val="24"/>
          <w:shd w:val="solid" w:color="FFFFFF" w:fill="auto"/>
          <w:lang w:eastAsia="vi-VN"/>
        </w:rPr>
        <w:t>điều</w:t>
      </w:r>
      <w:r w:rsidRPr="00211ACD">
        <w:rPr>
          <w:rFonts w:eastAsia="Times New Roman" w:cs="Times New Roman"/>
          <w:szCs w:val="24"/>
          <w:lang w:eastAsia="vi-VN"/>
        </w:rPr>
        <w:t xml:space="preserve"> chỉnh Giấy phép thành lập Văn phòng đại diện, Giấy phép thành lập Chi nhánh cho thương nhân nước ngoài. Trường hợp không điều chỉnh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bookmarkStart w:id="23" w:name="dieu_18"/>
      <w:r w:rsidRPr="00211ACD">
        <w:rPr>
          <w:rFonts w:eastAsia="Times New Roman" w:cs="Times New Roman"/>
          <w:b/>
          <w:bCs/>
          <w:szCs w:val="24"/>
          <w:lang w:eastAsia="vi-VN"/>
        </w:rPr>
        <w:t>Điều 18. Các trường hợp cấp lại Giấy phép thành lập Văn phòng đại diện, Giấy phép thành lập Chi nhánh</w:t>
      </w:r>
      <w:bookmarkEnd w:id="23"/>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Thương nhân nước ngoài làm thủ tục cấp lại Giấy phép thành lập Văn phòng đại diện, Giấy phép thành lập Chi nhánh trong những trường hợp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Chuyển địa điểm đặt trụ sở của Văn phòng đại diện từ một </w:t>
      </w:r>
      <w:r w:rsidRPr="00211ACD">
        <w:rPr>
          <w:rFonts w:eastAsia="Times New Roman" w:cs="Times New Roman"/>
          <w:szCs w:val="24"/>
          <w:shd w:val="solid" w:color="FFFFFF" w:fill="auto"/>
          <w:lang w:eastAsia="vi-VN"/>
        </w:rPr>
        <w:t>tỉnh</w:t>
      </w:r>
      <w:r w:rsidRPr="00211ACD">
        <w:rPr>
          <w:rFonts w:eastAsia="Times New Roman" w:cs="Times New Roman"/>
          <w:szCs w:val="24"/>
          <w:lang w:eastAsia="vi-VN"/>
        </w:rPr>
        <w:t>,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Giấy phép thành lập Văn phòng đại diện, Giấy phép thành lập Chi nhánh bị mất, bị hủy hoại, bị hư hỏng hoặc bị tiêu h</w:t>
      </w:r>
      <w:r w:rsidRPr="00211ACD">
        <w:rPr>
          <w:rFonts w:eastAsia="Times New Roman" w:cs="Times New Roman"/>
          <w:szCs w:val="24"/>
          <w:shd w:val="solid" w:color="FFFFFF" w:fill="auto"/>
          <w:lang w:eastAsia="vi-VN"/>
        </w:rPr>
        <w:t>ủy</w:t>
      </w:r>
      <w:r w:rsidRPr="00211ACD">
        <w:rPr>
          <w:rFonts w:eastAsia="Times New Roman" w:cs="Times New Roman"/>
          <w:szCs w:val="24"/>
          <w:lang w:eastAsia="vi-VN"/>
        </w:rPr>
        <w:t xml:space="preserve"> dưới mọi hình thức.</w:t>
      </w:r>
    </w:p>
    <w:p w:rsidR="00211ACD" w:rsidRPr="00211ACD" w:rsidRDefault="00211ACD" w:rsidP="00211ACD">
      <w:pPr>
        <w:spacing w:after="120" w:line="240" w:lineRule="auto"/>
        <w:ind w:firstLine="720"/>
        <w:jc w:val="both"/>
        <w:rPr>
          <w:rFonts w:eastAsia="Times New Roman" w:cs="Times New Roman"/>
          <w:szCs w:val="24"/>
          <w:lang w:eastAsia="vi-VN"/>
        </w:rPr>
      </w:pPr>
      <w:bookmarkStart w:id="24" w:name="dieu_19"/>
      <w:r w:rsidRPr="00211ACD">
        <w:rPr>
          <w:rFonts w:eastAsia="Times New Roman" w:cs="Times New Roman"/>
          <w:b/>
          <w:bCs/>
          <w:szCs w:val="24"/>
          <w:lang w:eastAsia="vi-VN"/>
        </w:rPr>
        <w:t>Điều 19. Hồ sơ cấp lại Giấy phép thành lập Văn phòng đại diện, Giấy phép thành lập Chi nhánh</w:t>
      </w:r>
      <w:bookmarkEnd w:id="24"/>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w:t>
      </w:r>
      <w:r w:rsidRPr="00211ACD">
        <w:rPr>
          <w:rFonts w:eastAsia="Times New Roman" w:cs="Times New Roman"/>
          <w:szCs w:val="24"/>
          <w:shd w:val="solid" w:color="FFFFFF" w:fill="auto"/>
          <w:lang w:eastAsia="vi-VN"/>
        </w:rPr>
        <w:t>Trường hợp</w:t>
      </w:r>
      <w:r w:rsidRPr="00211ACD">
        <w:rPr>
          <w:rFonts w:eastAsia="Times New Roman" w:cs="Times New Roman"/>
          <w:szCs w:val="24"/>
          <w:lang w:eastAsia="vi-VN"/>
        </w:rPr>
        <w:t xml:space="preserve"> cấp lại theo quy định tại Khoản 1 Điều 18 Nghị định này,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a) Đơn đề nghị cấp lại Giấy phép thành lập Văn phòng đại diện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b) Thông báo về việc chấm dứt hoạt động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gửi Cơ quan cấp Giấy phép nơi chuyển đi theo quy định tại Điểm a Khoản 1 Điều 36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c) Bản sao Giấy phép thành lập Văn phòng đại diện đã được cấp;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Tài liệu về địa điểm dự kiến đặt trụ sở Văn phòng đại diện nơi chuyển đến theo quy định tại Điểm e Khoản 1 Điều 10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Trường hợp cấp lại theo quy định tại Khoản 2 Điều 18 Nghị định này, hồ sơ 01 bộ bao gồm: Đơn đề nghị cấp lại Giấy phép thành lập Văn phòng đại diện, Giấy phép thành lập Chi nhánh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bookmarkStart w:id="25" w:name="dieu_20"/>
      <w:r w:rsidRPr="00211ACD">
        <w:rPr>
          <w:rFonts w:eastAsia="Times New Roman" w:cs="Times New Roman"/>
          <w:b/>
          <w:bCs/>
          <w:szCs w:val="24"/>
          <w:lang w:eastAsia="vi-VN"/>
        </w:rPr>
        <w:t>Điều 20. Trình tự, thủ tục cấp lại Giấy phép thành lập Văn phòng đại diện, Giấy phép thành lập Chi nhánh</w:t>
      </w:r>
      <w:bookmarkEnd w:id="25"/>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Thương nhân nước ngoài thực hiện thủ tục cấp lại Giấy phép thành lập Văn phòng đại diện đối với trường hợp quy định tại Khoản 1 Điều 18 Nghị định này trong thời hạn 30 ngày kể từ ngày thông báo </w:t>
      </w:r>
      <w:r w:rsidRPr="00211ACD">
        <w:rPr>
          <w:rFonts w:eastAsia="Times New Roman" w:cs="Times New Roman"/>
          <w:szCs w:val="24"/>
          <w:shd w:val="solid" w:color="FFFFFF" w:fill="auto"/>
          <w:lang w:eastAsia="vi-VN"/>
        </w:rPr>
        <w:t>về</w:t>
      </w:r>
      <w:r w:rsidRPr="00211ACD">
        <w:rPr>
          <w:rFonts w:eastAsia="Times New Roman" w:cs="Times New Roman"/>
          <w:szCs w:val="24"/>
          <w:lang w:eastAsia="vi-VN"/>
        </w:rPr>
        <w:t xml:space="preserve"> việc chấm dứt hoạt động Văn phòng đại diện tại nơi chuyển đi. Quá thời hạn nêu trên, thương nhân nước ngoài phải thực hiện thủ tục cấp Giấy phép thành lập Văn phòng đại diện theo quy định tại Điều 10 và Điều 11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Thương nhân nước ngoài nộp hồ sơ trực tiếp hoặc qua đường bưu điện hoặc trực tuyến (nếu đủ điều kiện áp dụng) đến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Trong thời hạn 05 ngày làm việc kể từ ngày nhận đủ hồ sơ hợp lệ, Cơ quan cấp Giấy phép cấp lại Giấy phép thành lập Văn phòng đại diện, Giấy phép thành lập Chi nhánh. Trường hợp không cấp lại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bookmarkStart w:id="26" w:name="dieu_21"/>
      <w:r w:rsidRPr="00211ACD">
        <w:rPr>
          <w:rFonts w:eastAsia="Times New Roman" w:cs="Times New Roman"/>
          <w:b/>
          <w:bCs/>
          <w:szCs w:val="24"/>
          <w:lang w:eastAsia="vi-VN"/>
        </w:rPr>
        <w:t>Điều 21. Các trường hợp gia hạn Giấy phép thành lập Văn phòng đại diện, Giấy phép thành lập Chi nhánh</w:t>
      </w:r>
      <w:bookmarkEnd w:id="26"/>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Thương nhân nước ngoài được gia hạn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khi hết thời hạn quy định trong Giấy phép, trừ trường hợp có hành vi vi phạm thuộc các trường hợp bị thu hồi Giấy phép thành lập Văn phòng đại diện, Giấy phép thành lập Chi nhánh theo quy định tại Điều 44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bookmarkStart w:id="27" w:name="dieu_22"/>
      <w:r w:rsidRPr="00211ACD">
        <w:rPr>
          <w:rFonts w:eastAsia="Times New Roman" w:cs="Times New Roman"/>
          <w:b/>
          <w:bCs/>
          <w:szCs w:val="24"/>
          <w:lang w:eastAsia="vi-VN"/>
        </w:rPr>
        <w:t>Điều 22. Hồ sơ gia hạn Giấy phép thành lập Văn phòng đại diện, Giấy phép thành lập Chi nhánh</w:t>
      </w:r>
      <w:bookmarkEnd w:id="27"/>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a) Đơn đề nghị gia hạn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theo mẫu của Bộ Công Thương do đại diện có thẩm quyền của thương nhân nước ngoài ký;</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 Bản sao Giấy đăng ký kinh doanh hoặc giấy tờ có giá trị tương đương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c) Bản sao báo cáo tài chính có kiểm toán hoặc văn bản xác nhận tình hình thực hiện nghĩa vụ thuế hoặc tài chính trong năm tài chính gần nhất hoặc giấy tờ có giá trị tương đương </w:t>
      </w:r>
      <w:r w:rsidRPr="00211ACD">
        <w:rPr>
          <w:rFonts w:eastAsia="Times New Roman" w:cs="Times New Roman"/>
          <w:szCs w:val="24"/>
          <w:lang w:eastAsia="vi-VN"/>
        </w:rPr>
        <w:lastRenderedPageBreak/>
        <w:t xml:space="preserve">do cơ quan, tổ chức có thẩm quyền nơi thương nhân nước ngoài thành lập </w:t>
      </w:r>
      <w:r w:rsidRPr="00211ACD">
        <w:rPr>
          <w:rFonts w:eastAsia="Times New Roman" w:cs="Times New Roman"/>
          <w:szCs w:val="24"/>
          <w:shd w:val="solid" w:color="FFFFFF" w:fill="auto"/>
          <w:lang w:eastAsia="vi-VN"/>
        </w:rPr>
        <w:t>cấp</w:t>
      </w:r>
      <w:r w:rsidRPr="00211ACD">
        <w:rPr>
          <w:rFonts w:eastAsia="Times New Roman" w:cs="Times New Roman"/>
          <w:szCs w:val="24"/>
          <w:lang w:eastAsia="vi-VN"/>
        </w:rPr>
        <w:t xml:space="preserve"> hoặc xác nhận, chứng minh sự tồn tại và hoạt động của thương nhân nước ngoài trong năm tài chính gần nhất;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Bản sao Giấy phép thành lập Văn phòng đại diện, Giấy phép thành lập Chi nhánh đã được cấp.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Tài liệu quy định tại Điểm b Khoản 1 Điều này phải dịch ra tiếng Việt và được cơ quan đại diện ngoại giao, cơ quan lãnh sự của Việt Nam ở nước ngoài chứng nhận hoặc hợp pháp </w:t>
      </w:r>
      <w:r w:rsidRPr="00211ACD">
        <w:rPr>
          <w:rFonts w:eastAsia="Times New Roman" w:cs="Times New Roman"/>
          <w:szCs w:val="24"/>
          <w:shd w:val="solid" w:color="FFFFFF" w:fill="auto"/>
          <w:lang w:eastAsia="vi-VN"/>
        </w:rPr>
        <w:t>hóa</w:t>
      </w:r>
      <w:r w:rsidRPr="00211ACD">
        <w:rPr>
          <w:rFonts w:eastAsia="Times New Roman" w:cs="Times New Roman"/>
          <w:szCs w:val="24"/>
          <w:lang w:eastAsia="vi-VN"/>
        </w:rPr>
        <w:t xml:space="preserve"> lãnh sự theo quy định của pháp luật Việt Nam. Tài liệu quy định tại Điểm c Khoản 1 Điều này phải dịch ra tiếng Việt và chứng thực theo quy định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28" w:name="dieu_23"/>
      <w:r w:rsidRPr="00211ACD">
        <w:rPr>
          <w:rFonts w:eastAsia="Times New Roman" w:cs="Times New Roman"/>
          <w:b/>
          <w:bCs/>
          <w:szCs w:val="24"/>
          <w:lang w:eastAsia="vi-VN"/>
        </w:rPr>
        <w:t>Điều 23. Trình tự, thủ tục gia hạn Giấy phép thành lập Văn phòng đại diện, Giấy phép thành lập Chi nhánh</w:t>
      </w:r>
      <w:bookmarkEnd w:id="28"/>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gia hạn Giấy phép thành lập Văn phòng đại diện, Giấy phép thành lập Chi nhánh phải được nộp trong thời hạn ít nhất 30 ngày trước khi Giấy phép hết hạn.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Thương nhân nước ngoài nộp hồ sơ trực tiếp hoặc qua đường bưu điện hoặc trực tuyến (nếu đủ </w:t>
      </w:r>
      <w:r w:rsidRPr="00211ACD">
        <w:rPr>
          <w:rFonts w:eastAsia="Times New Roman" w:cs="Times New Roman"/>
          <w:szCs w:val="24"/>
          <w:shd w:val="solid" w:color="FFFFFF" w:fill="auto"/>
          <w:lang w:eastAsia="vi-VN"/>
        </w:rPr>
        <w:t>điều</w:t>
      </w:r>
      <w:r w:rsidRPr="00211ACD">
        <w:rPr>
          <w:rFonts w:eastAsia="Times New Roman" w:cs="Times New Roman"/>
          <w:szCs w:val="24"/>
          <w:lang w:eastAsia="vi-VN"/>
        </w:rPr>
        <w:t xml:space="preserve"> kiện áp dụng) đến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Trong thời hạn 05 ngày làm việc kể từ ngày nhận đủ hồ sơ hợp lệ, Cơ quan cấp Giấy phép gia hạn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Trường hợp không gia hạn phải có văn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5. Trường hợp việc gia hạn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Cơ quan cấp Giấy phép, Bộ </w:t>
      </w:r>
      <w:r w:rsidRPr="00211ACD">
        <w:rPr>
          <w:rFonts w:eastAsia="Times New Roman" w:cs="Times New Roman"/>
          <w:szCs w:val="24"/>
          <w:shd w:val="solid" w:color="FFFFFF" w:fill="auto"/>
          <w:lang w:eastAsia="vi-VN"/>
        </w:rPr>
        <w:t>quản lý</w:t>
      </w:r>
      <w:r w:rsidRPr="00211ACD">
        <w:rPr>
          <w:rFonts w:eastAsia="Times New Roman" w:cs="Times New Roman"/>
          <w:szCs w:val="24"/>
          <w:lang w:eastAsia="vi-VN"/>
        </w:rPr>
        <w:t xml:space="preserve"> chuyên ngành có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nêu rõ ý kiến đồng ý hoặc không đồng ý gia hạn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 Trong thời hạn 05 ngày làm việc kể từ ngày nhận được ý kiến của Bộ quản lý chuyên ngành, Cơ quan cấp Giấy phép gia hạn hoặc không gia hạn Giấy phép thành lập Văn phòng đại diện, Giấy phép thành lập Chi nhánh cho thương nhân nước ngoài. Trường hợp không gia hạn phải có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nêu rõ lý do.</w:t>
      </w:r>
    </w:p>
    <w:p w:rsidR="00211ACD" w:rsidRPr="00211ACD" w:rsidRDefault="00211ACD" w:rsidP="00211ACD">
      <w:pPr>
        <w:spacing w:after="120" w:line="240" w:lineRule="auto"/>
        <w:ind w:firstLine="720"/>
        <w:jc w:val="both"/>
        <w:rPr>
          <w:rFonts w:eastAsia="Times New Roman" w:cs="Times New Roman"/>
          <w:szCs w:val="24"/>
          <w:lang w:eastAsia="vi-VN"/>
        </w:rPr>
      </w:pPr>
      <w:bookmarkStart w:id="29" w:name="dieu_24"/>
      <w:r w:rsidRPr="00211ACD">
        <w:rPr>
          <w:rFonts w:eastAsia="Times New Roman" w:cs="Times New Roman"/>
          <w:b/>
          <w:bCs/>
          <w:szCs w:val="24"/>
          <w:lang w:eastAsia="vi-VN"/>
        </w:rPr>
        <w:t>Điều 24. Gửi và lưu trữ Giấy phép</w:t>
      </w:r>
      <w:bookmarkEnd w:id="29"/>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Cơ quan cấp Giấy phép thành lập Văn phòng đại diện có trách nhiệm gửi bản sao Giấy phép đến: Bộ Công Thương, Bộ quản lý chuyên ngành (nếu có liên quan), cơ quan thuế, cơ quan thống kê, cơ quan công an </w:t>
      </w:r>
      <w:r w:rsidRPr="00211ACD">
        <w:rPr>
          <w:rFonts w:eastAsia="Times New Roman" w:cs="Times New Roman"/>
          <w:szCs w:val="24"/>
          <w:shd w:val="solid" w:color="FFFFFF" w:fill="auto"/>
          <w:lang w:eastAsia="vi-VN"/>
        </w:rPr>
        <w:t>cấp</w:t>
      </w:r>
      <w:r w:rsidRPr="00211ACD">
        <w:rPr>
          <w:rFonts w:eastAsia="Times New Roman" w:cs="Times New Roman"/>
          <w:szCs w:val="24"/>
          <w:lang w:eastAsia="vi-VN"/>
        </w:rPr>
        <w:t xml:space="preserve"> tỉnh nơi Văn phòng đại diện đặt trụ sở.</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Cơ quan cấp Giấy phép thành lập Chi nhánh có trách nhiệm gửi bản sao Giấy phép đến: Bộ quản lý chuyên ngành (nếu có liên quan), cơ quan thuế, cơ quan thống kê, cơ quan công an cấp tỉnh, Sở Công Thương nơi Chi nhánh đặt trụ sở hoặc Ban quản lý (trong trường hợp Chi nhánh đặt trụ sở trong khu công nghiệp, khu chế xuất, khu kinh tế, khu công nghệ cao).</w:t>
      </w:r>
    </w:p>
    <w:p w:rsidR="00211ACD" w:rsidRPr="00211ACD" w:rsidRDefault="00211ACD" w:rsidP="00211ACD">
      <w:pPr>
        <w:spacing w:after="120" w:line="240" w:lineRule="auto"/>
        <w:ind w:firstLine="720"/>
        <w:jc w:val="both"/>
        <w:rPr>
          <w:rFonts w:eastAsia="Times New Roman" w:cs="Times New Roman"/>
          <w:szCs w:val="24"/>
          <w:lang w:eastAsia="vi-VN"/>
        </w:rPr>
      </w:pPr>
      <w:bookmarkStart w:id="30" w:name="dieu_25"/>
      <w:r w:rsidRPr="00211ACD">
        <w:rPr>
          <w:rFonts w:eastAsia="Times New Roman" w:cs="Times New Roman"/>
          <w:b/>
          <w:bCs/>
          <w:szCs w:val="24"/>
          <w:lang w:eastAsia="vi-VN"/>
        </w:rPr>
        <w:t>Điều 25. Công bố thông tin về Văn phòng đại diện, Chi nhánh</w:t>
      </w:r>
      <w:bookmarkEnd w:id="30"/>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Trong thời hạn 15 ngày kể từ ngày cấp, cấp lại, điều chỉnh, gia hạn và thu hồi Giấy phép thành lập Văn phòng đại diện, Giấy phép thành lập Chi nhánh, Cơ quan cấp Giấy phép có trách nhiệm công bố trên trang thông tin điện tử của mình các nội dung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Tên, địa chỉ trụ sở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2. Tên, địa chỉ trụ sở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Số, ngày cấp, thời hạn của Giấy phép thành lập Văn phòng đại diện, Giấy phép thành lập Chi nhánh,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Nội dung hoạt động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6. Ngày cấp lại, điều chỉnh, gia hạn và thu hồi Giấy phép thành lập Văn phòng đại diện, Giấy phép thành lập Chi nhánh.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31" w:name="dieu_26"/>
      <w:r w:rsidRPr="00211ACD">
        <w:rPr>
          <w:rFonts w:eastAsia="Times New Roman" w:cs="Times New Roman"/>
          <w:b/>
          <w:bCs/>
          <w:szCs w:val="24"/>
          <w:lang w:eastAsia="vi-VN"/>
        </w:rPr>
        <w:t>Điều 26. Lệ phí cấp, cấp lại, điều chỉnh, gia hạn Giấy phép thành lập Văn phòng đại diện, Chi nhánh</w:t>
      </w:r>
      <w:bookmarkEnd w:id="31"/>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Bộ Tài chính quy định về lệ phí cấp, cấp lại, điều chỉnh, gia hạn Giấy phép thành lập Văn phòng đại diện, Giấy phép thành lập Chi nhánh.</w:t>
      </w:r>
    </w:p>
    <w:p w:rsidR="00211ACD" w:rsidRPr="00211ACD" w:rsidRDefault="00211ACD" w:rsidP="00211ACD">
      <w:pPr>
        <w:spacing w:after="0" w:line="240" w:lineRule="auto"/>
        <w:jc w:val="center"/>
        <w:rPr>
          <w:rFonts w:eastAsia="Times New Roman" w:cs="Times New Roman"/>
          <w:szCs w:val="24"/>
          <w:lang w:eastAsia="vi-VN"/>
        </w:rPr>
      </w:pPr>
      <w:bookmarkStart w:id="32" w:name="chuong_3"/>
      <w:r w:rsidRPr="00211ACD">
        <w:rPr>
          <w:rFonts w:eastAsia="Times New Roman" w:cs="Times New Roman"/>
          <w:b/>
          <w:bCs/>
          <w:szCs w:val="24"/>
          <w:lang w:eastAsia="vi-VN"/>
        </w:rPr>
        <w:t>Chương III</w:t>
      </w:r>
      <w:bookmarkEnd w:id="32"/>
    </w:p>
    <w:p w:rsidR="00211ACD" w:rsidRPr="00211ACD" w:rsidRDefault="00211ACD" w:rsidP="00211ACD">
      <w:pPr>
        <w:spacing w:after="0" w:line="240" w:lineRule="auto"/>
        <w:jc w:val="center"/>
        <w:rPr>
          <w:rFonts w:eastAsia="Times New Roman" w:cs="Times New Roman"/>
          <w:szCs w:val="24"/>
          <w:lang w:eastAsia="vi-VN"/>
        </w:rPr>
      </w:pPr>
      <w:bookmarkStart w:id="33" w:name="chuong_3_name"/>
      <w:r w:rsidRPr="00211ACD">
        <w:rPr>
          <w:rFonts w:eastAsia="Times New Roman" w:cs="Times New Roman"/>
          <w:b/>
          <w:bCs/>
          <w:szCs w:val="24"/>
          <w:lang w:eastAsia="vi-VN"/>
        </w:rPr>
        <w:t>HOẠT ĐỘNG, QUYỀN VÀ NGHĨA VỤ CỦA VĂN PHÒNG ĐẠI DIỆN, CHI NHÁNH</w:t>
      </w:r>
      <w:bookmarkEnd w:id="33"/>
    </w:p>
    <w:p w:rsidR="00211ACD" w:rsidRPr="00211ACD" w:rsidRDefault="00211ACD" w:rsidP="00211ACD">
      <w:pPr>
        <w:spacing w:after="120" w:line="240" w:lineRule="auto"/>
        <w:ind w:firstLine="720"/>
        <w:jc w:val="both"/>
        <w:rPr>
          <w:rFonts w:eastAsia="Times New Roman" w:cs="Times New Roman"/>
          <w:szCs w:val="24"/>
          <w:lang w:eastAsia="vi-VN"/>
        </w:rPr>
      </w:pPr>
      <w:bookmarkStart w:id="34" w:name="dieu_27"/>
      <w:r w:rsidRPr="00211ACD">
        <w:rPr>
          <w:rFonts w:eastAsia="Times New Roman" w:cs="Times New Roman"/>
          <w:b/>
          <w:bCs/>
          <w:szCs w:val="24"/>
          <w:lang w:eastAsia="vi-VN"/>
        </w:rPr>
        <w:t>Điều 27. Bộ máy quản lý của Văn phòng đại diện, Chi nhánh</w:t>
      </w:r>
      <w:bookmarkEnd w:id="34"/>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Bộ máy quản lý và nhân sự của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do thương nhân nước ngoài quyết định.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Việc sử dụng người lao động nước ngoài làm việc tại Văn phòng đại diện, Chi nhánh phải thực hiện theo quy định pháp luật về lao động và phù hợp với cam kết của Việt Nam trong các điều ước quốc tế mà Việt Nam là thành viên.</w:t>
      </w:r>
    </w:p>
    <w:p w:rsidR="00211ACD" w:rsidRPr="00211ACD" w:rsidRDefault="00211ACD" w:rsidP="00211ACD">
      <w:pPr>
        <w:spacing w:after="120" w:line="240" w:lineRule="auto"/>
        <w:ind w:firstLine="720"/>
        <w:jc w:val="both"/>
        <w:rPr>
          <w:rFonts w:eastAsia="Times New Roman" w:cs="Times New Roman"/>
          <w:szCs w:val="24"/>
          <w:lang w:eastAsia="vi-VN"/>
        </w:rPr>
      </w:pPr>
      <w:bookmarkStart w:id="35" w:name="dieu_28"/>
      <w:r w:rsidRPr="00211ACD">
        <w:rPr>
          <w:rFonts w:eastAsia="Times New Roman" w:cs="Times New Roman"/>
          <w:b/>
          <w:bCs/>
          <w:szCs w:val="24"/>
          <w:lang w:eastAsia="vi-VN"/>
        </w:rPr>
        <w:t>Điều 28. Trụ sở của Văn phòng đại diện, Chi nhánh</w:t>
      </w:r>
      <w:bookmarkEnd w:id="35"/>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Địa điểm đặt trụ sở Văn phòng đại diện, Chi nhánh của thương nhân nước ngoài phải phù hợp với quy định của pháp luật Việt Nam về điều kiện an ninh, trật tự, an toàn vệ sinh lao động và các điều kiện khác theo quy định của pháp luật.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Văn phòng đại diện, Chi nhánh không được cho mượn, cho thuê lại trụ sở.</w:t>
      </w:r>
    </w:p>
    <w:p w:rsidR="00211ACD" w:rsidRPr="00211ACD" w:rsidRDefault="00211ACD" w:rsidP="00211ACD">
      <w:pPr>
        <w:spacing w:after="120" w:line="240" w:lineRule="auto"/>
        <w:ind w:firstLine="720"/>
        <w:jc w:val="both"/>
        <w:rPr>
          <w:rFonts w:eastAsia="Times New Roman" w:cs="Times New Roman"/>
          <w:szCs w:val="24"/>
          <w:lang w:eastAsia="vi-VN"/>
        </w:rPr>
      </w:pPr>
      <w:bookmarkStart w:id="36" w:name="dieu_29"/>
      <w:r w:rsidRPr="00211ACD">
        <w:rPr>
          <w:rFonts w:eastAsia="Times New Roman" w:cs="Times New Roman"/>
          <w:b/>
          <w:bCs/>
          <w:szCs w:val="24"/>
          <w:lang w:eastAsia="vi-VN"/>
        </w:rPr>
        <w:t>Điều 29. Tên Văn phòng đại diện, Chi nhánh</w:t>
      </w:r>
      <w:bookmarkEnd w:id="36"/>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Tên Văn phòng đại diện, Chi nhánh phải được viết bằng các chữ cái trong bảng chữ cái tiếng Việt, các chữ cái F, J, Z, W, chữ số và các ký hiệu.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Tên Văn phòng đại diện, Chi nhánh phải mang tên thương nhân nước ngoài kèm theo cụm từ “Văn phòng đại diện” đối với Văn phòng đại diện và cụm từ “Chi nhánh” đối với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Tên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phải được viết hoặc gắn tại trụ sở Văn phòng đại diện, Chi nhánh. Tên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được in hoặc viết với khổ chữ nhỏ hơn tên thương nhân nước ngoài trên các giấy tờ giao dịch, hồ sơ tài liệu và ấn phẩm do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phát hành.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37" w:name="dieu_30"/>
      <w:r w:rsidRPr="00211ACD">
        <w:rPr>
          <w:rFonts w:eastAsia="Times New Roman" w:cs="Times New Roman"/>
          <w:b/>
          <w:bCs/>
          <w:szCs w:val="24"/>
          <w:lang w:eastAsia="vi-VN"/>
        </w:rPr>
        <w:t>Điều 30. Nội dung hoạt động của Văn phòng đại diện</w:t>
      </w:r>
      <w:bookmarkEnd w:id="37"/>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Văn phòng đại diện thực hiện chức năng văn phòng liên lạc, tìm hiểu thị trường, xúc tiến thúc đẩy cơ hội đầu tư kinh doanh của thương nhân mà mình đại diện, không bao gồm ngành dịch vụ mà việc thành lập Văn phòng đại diện trong lĩnh vực đó được quy định tại văn bản quy phạm pháp luật chuyên ngành.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38" w:name="dieu_31"/>
      <w:r w:rsidRPr="00211ACD">
        <w:rPr>
          <w:rFonts w:eastAsia="Times New Roman" w:cs="Times New Roman"/>
          <w:b/>
          <w:bCs/>
          <w:szCs w:val="24"/>
          <w:lang w:eastAsia="vi-VN"/>
        </w:rPr>
        <w:t>Điều 31. Nội dung hoạt động của Chi nhánh</w:t>
      </w:r>
      <w:bookmarkEnd w:id="38"/>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1. Chi nhánh hoạt động cung ứng dịch vụ trong các ngành dịch vụ, không bao gồm ngành dịch vụ mà việc thành lập Chi nhánh trong lĩnh vực đó được quy định tại văn bản quy phạm pháp luật chuyên ngành.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Trường hợp Chi nhánh hoạt động trong các ngành, nghề mà pháp luật quy định phải có điều kiện thì Chi nhánh chỉ được hoạt động khi đáp ứng các điều kiện theo quy định.</w:t>
      </w:r>
    </w:p>
    <w:p w:rsidR="00211ACD" w:rsidRPr="00211ACD" w:rsidRDefault="00211ACD" w:rsidP="00211ACD">
      <w:pPr>
        <w:spacing w:after="120" w:line="240" w:lineRule="auto"/>
        <w:ind w:firstLine="720"/>
        <w:jc w:val="both"/>
        <w:rPr>
          <w:rFonts w:eastAsia="Times New Roman" w:cs="Times New Roman"/>
          <w:szCs w:val="24"/>
          <w:lang w:eastAsia="vi-VN"/>
        </w:rPr>
      </w:pPr>
      <w:bookmarkStart w:id="39" w:name="dieu_32"/>
      <w:r w:rsidRPr="00211ACD">
        <w:rPr>
          <w:rFonts w:eastAsia="Times New Roman" w:cs="Times New Roman"/>
          <w:b/>
          <w:bCs/>
          <w:szCs w:val="24"/>
          <w:lang w:eastAsia="vi-VN"/>
        </w:rPr>
        <w:t>Điều 32. Chế độ báo cáo hoạt động</w:t>
      </w:r>
      <w:bookmarkEnd w:id="39"/>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Trước ngày 30 tháng 01 hàng năm, Văn phòng đại diện, Chi nhánh có trách nhiệm gửi báo cáo theo mẫu của Bộ Công Thương về hoạt động của mình trong năm trước đó qua đường bưu điện tới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Văn phòng đại diện, Chi nhánh có nghĩa vụ báo cáo, cung cấp tài liệu hoặc giải trình những vấn đề có liên quan đến hoạt động của mình theo yêu cầu của cơ quan quản lý nhà nước có </w:t>
      </w:r>
      <w:r w:rsidRPr="00211ACD">
        <w:rPr>
          <w:rFonts w:eastAsia="Times New Roman" w:cs="Times New Roman"/>
          <w:szCs w:val="24"/>
          <w:shd w:val="solid" w:color="FFFFFF" w:fill="auto"/>
          <w:lang w:eastAsia="vi-VN"/>
        </w:rPr>
        <w:t>thẩm quyền</w:t>
      </w:r>
      <w:r w:rsidRPr="00211ACD">
        <w:rPr>
          <w:rFonts w:eastAsia="Times New Roman" w:cs="Times New Roman"/>
          <w:szCs w:val="24"/>
          <w:lang w:eastAsia="vi-VN"/>
        </w:rPr>
        <w:t>.</w:t>
      </w:r>
    </w:p>
    <w:p w:rsidR="00211ACD" w:rsidRPr="00211ACD" w:rsidRDefault="00211ACD" w:rsidP="00211ACD">
      <w:pPr>
        <w:spacing w:after="120" w:line="240" w:lineRule="auto"/>
        <w:ind w:firstLine="720"/>
        <w:jc w:val="both"/>
        <w:rPr>
          <w:rFonts w:eastAsia="Times New Roman" w:cs="Times New Roman"/>
          <w:szCs w:val="24"/>
          <w:lang w:eastAsia="vi-VN"/>
        </w:rPr>
      </w:pPr>
      <w:bookmarkStart w:id="40" w:name="dieu_33"/>
      <w:r w:rsidRPr="00211ACD">
        <w:rPr>
          <w:rFonts w:eastAsia="Times New Roman" w:cs="Times New Roman"/>
          <w:b/>
          <w:bCs/>
          <w:szCs w:val="24"/>
          <w:lang w:eastAsia="vi-VN"/>
        </w:rPr>
        <w:t>Điều 33. Người đứng đầu Văn phòng đại diện, Chi nhánh</w:t>
      </w:r>
      <w:bookmarkEnd w:id="40"/>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1. Người đứng đầu Văn phòng đại diện, Chi nhánh phải chịu trách nhiệm trước thương nhân nước ngoài về hoạt động của mình và của Văn phòng đại diện, Chi nhánh trong phạm vi được thương nhân nước ngoài </w:t>
      </w:r>
      <w:r w:rsidRPr="00211ACD">
        <w:rPr>
          <w:rFonts w:eastAsia="Times New Roman" w:cs="Times New Roman"/>
          <w:szCs w:val="24"/>
          <w:shd w:val="solid" w:color="FFFFFF" w:fill="auto"/>
          <w:lang w:eastAsia="vi-VN"/>
        </w:rPr>
        <w:t>ủy quyền</w:t>
      </w:r>
      <w:r w:rsidRPr="00211ACD">
        <w:rPr>
          <w:rFonts w:eastAsia="Times New Roman" w:cs="Times New Roman"/>
          <w:szCs w:val="24"/>
          <w:lang w:eastAsia="vi-VN"/>
        </w:rPr>
        <w: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2.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phải chịu trách nhiệm về các hoạt động của mình trong trường hợp thực hiện các hoạt động ngoài phạm vi được thương nhân nước ngoài ủy quyền.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phải ủy quyền bằng văn bản cho người khác thực hiện quyền và nghĩa vụ của người đứng đầu Văn phòng đại diện, Chi nhánh theo pháp luật khi xuất cảnh khỏi Việt Nam. Việc ủy quyền này phải được sự đồng ý của thương nhân nước ngoài. Người đứng đầu Văn phòng đại diện, Chi nhánh vẫn phải chịu trách nhiệm về việc thực hiện quyền và nghĩa vụ đã ủy quyền.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4. </w:t>
      </w:r>
      <w:r w:rsidRPr="00211ACD">
        <w:rPr>
          <w:rFonts w:eastAsia="Times New Roman" w:cs="Times New Roman"/>
          <w:szCs w:val="24"/>
          <w:shd w:val="solid" w:color="FFFFFF" w:fill="auto"/>
          <w:lang w:eastAsia="vi-VN"/>
        </w:rPr>
        <w:t>Trường hợp</w:t>
      </w:r>
      <w:r w:rsidRPr="00211ACD">
        <w:rPr>
          <w:rFonts w:eastAsia="Times New Roman" w:cs="Times New Roman"/>
          <w:szCs w:val="24"/>
          <w:lang w:eastAsia="vi-VN"/>
        </w:rPr>
        <w:t xml:space="preserve"> hết thời hạn ủy quyền theo quy định tại Khoản 3 Điều này mà người đứng đầu Văn phòng đại diện, Chi nhánh chưa trở lại Việt Nam và không có ủy quyền khác thì người được ủy quyền có quyền tiếp tục thực hiện các quyền và nghĩa vụ của người đứng đầu Văn phòng đại diện, Chi nhánh trong phạm vi đã được ủy quyền cho đến khi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trở lại làm việc tại Văn phòng đại diện, Chi nhánh hoặc cho đến khi thương nhân nước ngoài bổ nhiệm người khác làm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Trường hợp người đứng đầu Văn phòng đại diện, Chi nhánh không hiện diện tại Việt Nam quá 30 ngày mà không ủy quyền cho người khác thực hiện các quyền và nghĩa vụ của người đứng đầu Văn phòng đại diện, Chi nhánh hoặc bị chết, mất tích, tạm giam, kết án tù, bị hạn chế mất năng lực hành vi dân sự thì thương nhân nước ngoài phải bổ nhiệm người khác làm người đứng đầu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6. Người đứng đầu Văn phòng đại diện của một thương nhân nước ngoài không được kiêm nhiệm các chức vụ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a) Người đứng đầu Chi nhánh của cùng một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b) Người đứng đầu Chi nhánh của thương nhân nước ngoài khác;</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c) Người đại diện theo pháp luật của thương nhân nước ngoài đó hoặc thương nhân nước ngoài khác;</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Người đại diện theo pháp luật của tổ chức kinh tế được thành lập theo quy định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 xml:space="preserve">7. Trong trường hợp người đứng đầu Văn phòng đại diện được thương nhân nước ngoài ủy quyền giao kết hợp đồng, sửa đổi, bổ sung </w:t>
      </w:r>
      <w:r w:rsidRPr="00211ACD">
        <w:rPr>
          <w:rFonts w:eastAsia="Times New Roman" w:cs="Times New Roman"/>
          <w:szCs w:val="24"/>
          <w:shd w:val="solid" w:color="FFFFFF" w:fill="auto"/>
          <w:lang w:eastAsia="vi-VN"/>
        </w:rPr>
        <w:t>hợp đồng</w:t>
      </w:r>
      <w:r w:rsidRPr="00211ACD">
        <w:rPr>
          <w:rFonts w:eastAsia="Times New Roman" w:cs="Times New Roman"/>
          <w:szCs w:val="24"/>
          <w:lang w:eastAsia="vi-VN"/>
        </w:rPr>
        <w:t xml:space="preserve"> đã giao </w:t>
      </w:r>
      <w:r w:rsidRPr="00211ACD">
        <w:rPr>
          <w:rFonts w:eastAsia="Times New Roman" w:cs="Times New Roman"/>
          <w:szCs w:val="24"/>
          <w:shd w:val="solid" w:color="FFFFFF" w:fill="auto"/>
          <w:lang w:eastAsia="vi-VN"/>
        </w:rPr>
        <w:t>kết</w:t>
      </w:r>
      <w:r w:rsidRPr="00211ACD">
        <w:rPr>
          <w:rFonts w:eastAsia="Times New Roman" w:cs="Times New Roman"/>
          <w:szCs w:val="24"/>
          <w:lang w:eastAsia="vi-VN"/>
        </w:rPr>
        <w:t xml:space="preserve"> thì thương nhân nước ngoài phải thực hiện việc ủy quyền bằng văn bản cho từng lần giao kết </w:t>
      </w:r>
      <w:r w:rsidRPr="00211ACD">
        <w:rPr>
          <w:rFonts w:eastAsia="Times New Roman" w:cs="Times New Roman"/>
          <w:szCs w:val="24"/>
          <w:shd w:val="solid" w:color="FFFFFF" w:fill="auto"/>
          <w:lang w:eastAsia="vi-VN"/>
        </w:rPr>
        <w:t>hợp đồng</w:t>
      </w:r>
      <w:r w:rsidRPr="00211ACD">
        <w:rPr>
          <w:rFonts w:eastAsia="Times New Roman" w:cs="Times New Roman"/>
          <w:szCs w:val="24"/>
          <w:lang w:eastAsia="vi-VN"/>
        </w:rPr>
        <w:t xml:space="preserve">, sửa đổi, bổ sung </w:t>
      </w:r>
      <w:r w:rsidRPr="00211ACD">
        <w:rPr>
          <w:rFonts w:eastAsia="Times New Roman" w:cs="Times New Roman"/>
          <w:szCs w:val="24"/>
          <w:shd w:val="solid" w:color="FFFFFF" w:fill="auto"/>
          <w:lang w:eastAsia="vi-VN"/>
        </w:rPr>
        <w:t>hợp đồng</w:t>
      </w:r>
      <w:r w:rsidRPr="00211ACD">
        <w:rPr>
          <w:rFonts w:eastAsia="Times New Roman" w:cs="Times New Roman"/>
          <w:szCs w:val="24"/>
          <w:lang w:eastAsia="vi-VN"/>
        </w:rPr>
        <w:t xml:space="preserve"> đã giao kết.</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8. Người đứng đầu Chi nhánh của thương nhân nước ngoài không được kiêm nhiệm các chức vụ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a) Người đứng đầu Văn phòng đại diện của một thương nhân nước ngoài khác;</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b) Người đứng đầu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của cùng một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c) Người đại diện theo pháp luật của tổ chức kinh tế được thành lập theo quy định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bookmarkStart w:id="41" w:name="dieu_34"/>
      <w:r w:rsidRPr="00211ACD">
        <w:rPr>
          <w:rFonts w:eastAsia="Times New Roman" w:cs="Times New Roman"/>
          <w:b/>
          <w:bCs/>
          <w:szCs w:val="24"/>
          <w:lang w:eastAsia="vi-VN"/>
        </w:rPr>
        <w:t>Điều 34. Quyền, nghĩa vụ của Văn phòng đại diện, Chi nhánh</w:t>
      </w:r>
      <w:bookmarkEnd w:id="41"/>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Văn phòng đại diện, Chi nhánh được bảo vệ quyền và lợi ích hợp pháp trong quá trình hoạt động tại Việt Nam theo quy định pháp luật Việt Nam.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Văn phòng đại diện, Chi nhánh thực hiện các quyền và nghĩa vụ theo quy định của Luật Thương mại và phù hợp với nội dung Giấy phép.</w:t>
      </w:r>
    </w:p>
    <w:p w:rsidR="00211ACD" w:rsidRPr="00211ACD" w:rsidRDefault="00211ACD" w:rsidP="00211ACD">
      <w:pPr>
        <w:spacing w:after="0" w:line="240" w:lineRule="auto"/>
        <w:jc w:val="center"/>
        <w:rPr>
          <w:rFonts w:eastAsia="Times New Roman" w:cs="Times New Roman"/>
          <w:szCs w:val="24"/>
          <w:lang w:eastAsia="vi-VN"/>
        </w:rPr>
      </w:pPr>
      <w:bookmarkStart w:id="42" w:name="chuong_4"/>
      <w:r w:rsidRPr="00211ACD">
        <w:rPr>
          <w:rFonts w:eastAsia="Times New Roman" w:cs="Times New Roman"/>
          <w:b/>
          <w:bCs/>
          <w:szCs w:val="24"/>
          <w:lang w:eastAsia="vi-VN"/>
        </w:rPr>
        <w:t>Chương IV</w:t>
      </w:r>
      <w:bookmarkEnd w:id="42"/>
    </w:p>
    <w:p w:rsidR="00211ACD" w:rsidRPr="00211ACD" w:rsidRDefault="00211ACD" w:rsidP="00211ACD">
      <w:pPr>
        <w:spacing w:after="0" w:line="240" w:lineRule="auto"/>
        <w:jc w:val="center"/>
        <w:rPr>
          <w:rFonts w:eastAsia="Times New Roman" w:cs="Times New Roman"/>
          <w:szCs w:val="24"/>
          <w:lang w:eastAsia="vi-VN"/>
        </w:rPr>
      </w:pPr>
      <w:bookmarkStart w:id="43" w:name="chuong_4_name"/>
      <w:r w:rsidRPr="00211ACD">
        <w:rPr>
          <w:rFonts w:eastAsia="Times New Roman" w:cs="Times New Roman"/>
          <w:b/>
          <w:bCs/>
          <w:szCs w:val="24"/>
          <w:lang w:eastAsia="vi-VN"/>
        </w:rPr>
        <w:t>CHẤM DỨT HOẠT ĐỘNG VĂN PHÒNG ĐẠI DIỆN, CHI NHÁNH</w:t>
      </w:r>
      <w:bookmarkEnd w:id="43"/>
    </w:p>
    <w:p w:rsidR="00211ACD" w:rsidRPr="00211ACD" w:rsidRDefault="00211ACD" w:rsidP="00211ACD">
      <w:pPr>
        <w:spacing w:after="120" w:line="240" w:lineRule="auto"/>
        <w:ind w:firstLine="720"/>
        <w:jc w:val="both"/>
        <w:rPr>
          <w:rFonts w:eastAsia="Times New Roman" w:cs="Times New Roman"/>
          <w:szCs w:val="24"/>
          <w:lang w:eastAsia="vi-VN"/>
        </w:rPr>
      </w:pPr>
      <w:bookmarkStart w:id="44" w:name="dieu_35"/>
      <w:r w:rsidRPr="00211ACD">
        <w:rPr>
          <w:rFonts w:eastAsia="Times New Roman" w:cs="Times New Roman"/>
          <w:b/>
          <w:bCs/>
          <w:szCs w:val="24"/>
          <w:lang w:eastAsia="vi-VN"/>
        </w:rPr>
        <w:t>Điều 35. Các trường hợp chấm dứt hoạt động Văn phòng đại diện, Chi nhánh</w:t>
      </w:r>
      <w:bookmarkEnd w:id="44"/>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chấm dứt hoạt động trong các trường hợp sau:</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Theo đề nghị của thương nhân nước ngoài.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Khi thương nhân nước ngoài chấm dứt hoạt động theo pháp luật của quốc gia, vùng lãnh thổ nơi thương nhân đó thành lập hoặc đăng ký kinh doanh.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Hết thời hạn hoạt động theo Giấy phép thành lập Văn phòng đại diện, Giấy phép thành lập Chi nhánh mà thương nhân nước ngoài không đề nghị gia hạn.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4. Hết thời gian hoạt động theo Giấy phép thành lập Văn phòng đại diện, Giấy phép thành lập Chi nhánh mà không được Cơ quan cấp Giấy phép đồng ý gia hạn.</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5. Bị thu hồi Giấy phép thành lập Văn phòng đại diện, Giấy phép thành lập Chi nhánh theo quy định tại Điều 44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6. Thương nhân nước ngoài, Văn phòng đại diện, Chi nhánh không còn đáp ứng một trong những điều kiện quy định tại Điều 7 và Điều 8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bookmarkStart w:id="45" w:name="dieu_36"/>
      <w:r w:rsidRPr="00211ACD">
        <w:rPr>
          <w:rFonts w:eastAsia="Times New Roman" w:cs="Times New Roman"/>
          <w:b/>
          <w:bCs/>
          <w:szCs w:val="24"/>
          <w:lang w:eastAsia="vi-VN"/>
        </w:rPr>
        <w:t>Điều 36. Hồ sơ chấm dứt hoạt động Văn phòng đại diện, Chi nhánh</w:t>
      </w:r>
      <w:bookmarkEnd w:id="45"/>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Hồ sơ 01 bộ, bao gồm:</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a) Thông báo về việc chấm dứt hoạt động Văn phòng đại diện, Chi nhánh theo mẫu của Bộ Công Thương do đại diện có thẩm quyền của thương nhân nước ngoài ký, trừ trường </w:t>
      </w:r>
      <w:r w:rsidRPr="00211ACD">
        <w:rPr>
          <w:rFonts w:eastAsia="Times New Roman" w:cs="Times New Roman"/>
          <w:szCs w:val="24"/>
          <w:shd w:val="solid" w:color="FFFFFF" w:fill="auto"/>
          <w:lang w:eastAsia="vi-VN"/>
        </w:rPr>
        <w:t>hợp quy</w:t>
      </w:r>
      <w:r w:rsidRPr="00211ACD">
        <w:rPr>
          <w:rFonts w:eastAsia="Times New Roman" w:cs="Times New Roman"/>
          <w:szCs w:val="24"/>
          <w:lang w:eastAsia="vi-VN"/>
        </w:rPr>
        <w:t xml:space="preserve"> định tại Khoản 5 Điều 35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b) Bản sao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bản của Cơ quan cấp Giấy phép không gia hạn Giấy phép thành lập Văn phòng đại diện, Giấy phép thành lập Chi nhánh (đối với trường hợp quy định tại Khoản 4 Điều 35 Nghị định này) hoặc bản sao Quyết định thu hồi Giấy phép thành lập Văn phòng đại diện, Giấy phép thành lập Chi nhánh của Cơ quan cấp Giấy phép (đối với trường hợp quy định tại Khoản 5 Điều 35 Nghị định này);</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lastRenderedPageBreak/>
        <w:t>c) Danh sách chủ nợ và số nợ chưa thanh toán, gồm cả nợ thuế và nợ tiền đóng bảo hiểm xã hội;</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d) Danh sách người lao động và quyền lợi tương ứng hiện hành của người lao động;</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đ) Bản chính Giấy phép thành lập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Giấy phép thành lập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Thương nhân nước ngoài và người đứng đầu Văn phòng đại diện, Chi nhánh chấm dứt hoạt động liên đới chịu trách nhiệm về tính trung thực và chính xác của hồ sơ chấm dứt hoạt động Văn phòng đại diện, Chi nhánh.</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 xml:space="preserve">3. Đối với trường hợp Văn phòng đại diện chấm dứt hoạt động tại một tỉnh, thành phố trực thuộc Trung ương hoặc khu vực địa lý thuộc phạm vi quản lý của một Ban quản lý để chuyển địa điểm đặt trụ </w:t>
      </w:r>
      <w:r w:rsidRPr="00211ACD">
        <w:rPr>
          <w:rFonts w:eastAsia="Times New Roman" w:cs="Times New Roman"/>
          <w:szCs w:val="24"/>
          <w:shd w:val="solid" w:color="FFFFFF" w:fill="auto"/>
          <w:lang w:eastAsia="vi-VN"/>
        </w:rPr>
        <w:t>sở</w:t>
      </w:r>
      <w:r w:rsidRPr="00211ACD">
        <w:rPr>
          <w:rFonts w:eastAsia="Times New Roman" w:cs="Times New Roman"/>
          <w:szCs w:val="24"/>
          <w:lang w:eastAsia="vi-VN"/>
        </w:rPr>
        <w:t xml:space="preserve"> của Văn phòng đại diện đến một tỉnh, thành phố trực thuộc Trung ương khác hoặc khu vực địa lý thuộc phạm vi quản lý của một Ban quản lý khác, hồ sơ chấm dứt hoạt động Văn phòng đại diện chỉ bao gồm các tài liệu quy định tại Điểm a và Điểm đ Khoản 1 Điều này.</w:t>
      </w:r>
    </w:p>
    <w:p w:rsidR="00211ACD" w:rsidRPr="00211ACD" w:rsidRDefault="00211ACD" w:rsidP="00211ACD">
      <w:pPr>
        <w:spacing w:after="120" w:line="240" w:lineRule="auto"/>
        <w:ind w:firstLine="720"/>
        <w:jc w:val="both"/>
        <w:rPr>
          <w:rFonts w:eastAsia="Times New Roman" w:cs="Times New Roman"/>
          <w:szCs w:val="24"/>
          <w:lang w:eastAsia="vi-VN"/>
        </w:rPr>
      </w:pPr>
      <w:bookmarkStart w:id="46" w:name="dieu_37"/>
      <w:r w:rsidRPr="00211ACD">
        <w:rPr>
          <w:rFonts w:eastAsia="Times New Roman" w:cs="Times New Roman"/>
          <w:b/>
          <w:bCs/>
          <w:szCs w:val="24"/>
          <w:lang w:eastAsia="vi-VN"/>
        </w:rPr>
        <w:t>Điều 37. Trình tự, thủ tục giải quyết việc chấm dứt hoạt động của Văn phòng đại diện, Chi nhánh</w:t>
      </w:r>
      <w:bookmarkEnd w:id="46"/>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1. Thương nhân nước ngoài nộp hồ sơ chấm dứt hoạt động Văn phòng đại diện, Chi nhánh trực tiếp hoặc qua đường bưu điện hoặc trực tuyến (nếu đủ điều kiện áp dụng) đến Cơ quan cấp giấy phép.</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rsidR="00211ACD" w:rsidRPr="00211ACD" w:rsidRDefault="00211ACD" w:rsidP="00211ACD">
      <w:pPr>
        <w:spacing w:after="120" w:line="240" w:lineRule="auto"/>
        <w:ind w:firstLine="720"/>
        <w:jc w:val="both"/>
        <w:rPr>
          <w:rFonts w:eastAsia="Times New Roman" w:cs="Times New Roman"/>
          <w:szCs w:val="24"/>
          <w:lang w:eastAsia="vi-VN"/>
        </w:rPr>
      </w:pPr>
      <w:r w:rsidRPr="00211ACD">
        <w:rPr>
          <w:rFonts w:eastAsia="Times New Roman" w:cs="Times New Roman"/>
          <w:szCs w:val="24"/>
          <w:lang w:eastAsia="vi-VN"/>
        </w:rPr>
        <w:t>3. Trong thời hạn 05 ngày làm việc kể từ ngày nhận đủ hồ sơ hợp lệ, Cơ quan cấp Giấy phép có trách nhiệm công bố trên trang thông tin điện tử của mình về việc chấm dứt hoạt động của Văn phòng đại diện, Chi nhánh.</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47" w:name="dieu_38"/>
      <w:r w:rsidRPr="00211ACD">
        <w:rPr>
          <w:rFonts w:eastAsia="Times New Roman" w:cs="Times New Roman"/>
          <w:b/>
          <w:bCs/>
          <w:szCs w:val="24"/>
          <w:lang w:val="en-US" w:eastAsia="vi-VN"/>
        </w:rPr>
        <w:t>Điều 38. Các nghĩa vụ có liên quan đến việc chấm dứt hoạt động của Văn phòng đại diện, Chi nhánh</w:t>
      </w:r>
      <w:bookmarkEnd w:id="47"/>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Ngoài việc thực hiện thủ tục chấm dứt hoạt động theo quy định tại Điều 36 và Điều 37 Nghị định này, thương nhân nước ngoài, Văn phòng đại diện, Chi nhánh phải niêm yết công khai về việc chấm dứt hoạt động tại trụ sở của Văn phòng đại diện, Chi nhánh và thực hiện các nghĩa vụ khác theo quy định pháp luật khi Văn phòng đại diện, Chi nhánh chấm dứt hoạt động.</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2. Thương nhân nước ngoài có Văn phòng đại diện, Chi nhánh đã chấm dứt hoạt động chịu trách nhiệm thực hiện các hợp đồng, thanh toán các khoản nợ, gồm cả nợ thuế và giải quyết đủ quyền lợi hợp pháp cho người lao động đã làm việc tại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theo quy định của pháp luật.</w:t>
      </w:r>
    </w:p>
    <w:p w:rsidR="00211ACD" w:rsidRPr="00211ACD" w:rsidRDefault="00211ACD" w:rsidP="00211ACD">
      <w:pPr>
        <w:spacing w:after="0" w:line="240" w:lineRule="auto"/>
        <w:jc w:val="center"/>
        <w:rPr>
          <w:rFonts w:eastAsia="Times New Roman" w:cs="Times New Roman"/>
          <w:szCs w:val="24"/>
          <w:lang w:val="en-US" w:eastAsia="vi-VN"/>
        </w:rPr>
      </w:pPr>
      <w:bookmarkStart w:id="48" w:name="chuong_5"/>
      <w:r w:rsidRPr="00211ACD">
        <w:rPr>
          <w:rFonts w:eastAsia="Times New Roman" w:cs="Times New Roman"/>
          <w:b/>
          <w:bCs/>
          <w:szCs w:val="24"/>
          <w:lang w:eastAsia="vi-VN"/>
        </w:rPr>
        <w:t>Chương V</w:t>
      </w:r>
      <w:bookmarkEnd w:id="48"/>
    </w:p>
    <w:p w:rsidR="00211ACD" w:rsidRPr="00211ACD" w:rsidRDefault="00211ACD" w:rsidP="00211ACD">
      <w:pPr>
        <w:spacing w:after="0" w:line="240" w:lineRule="auto"/>
        <w:jc w:val="center"/>
        <w:rPr>
          <w:rFonts w:eastAsia="Times New Roman" w:cs="Times New Roman"/>
          <w:szCs w:val="24"/>
          <w:lang w:val="en-US" w:eastAsia="vi-VN"/>
        </w:rPr>
      </w:pPr>
      <w:bookmarkStart w:id="49" w:name="chuong_5_name"/>
      <w:r w:rsidRPr="00211ACD">
        <w:rPr>
          <w:rFonts w:eastAsia="Times New Roman" w:cs="Times New Roman"/>
          <w:b/>
          <w:bCs/>
          <w:szCs w:val="24"/>
          <w:lang w:eastAsia="vi-VN"/>
        </w:rPr>
        <w:t>QUẢN LÝ NHÀ NƯỚC ĐỐI VỚI HOẠT ĐỘNG CỦA VĂN PHÒNG ĐẠI DIỆN, CHI NHÁNH</w:t>
      </w:r>
      <w:bookmarkEnd w:id="49"/>
    </w:p>
    <w:p w:rsidR="00211ACD" w:rsidRPr="00211ACD" w:rsidRDefault="00211ACD" w:rsidP="00211ACD">
      <w:pPr>
        <w:spacing w:after="0" w:line="240" w:lineRule="auto"/>
        <w:rPr>
          <w:rFonts w:eastAsia="Times New Roman" w:cs="Times New Roman"/>
          <w:b/>
          <w:bCs/>
          <w:szCs w:val="24"/>
          <w:lang w:val="en-US" w:eastAsia="vi-VN"/>
        </w:rPr>
      </w:pPr>
      <w:bookmarkStart w:id="50" w:name="dieu_39"/>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b/>
          <w:bCs/>
          <w:szCs w:val="24"/>
          <w:lang w:eastAsia="vi-VN"/>
        </w:rPr>
        <w:t>Điều 39. Trách nhiệm của Bộ Công Thương</w:t>
      </w:r>
      <w:bookmarkEnd w:id="50"/>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Quy định về mẫu đ</w:t>
      </w:r>
      <w:r w:rsidRPr="00211ACD">
        <w:rPr>
          <w:rFonts w:eastAsia="Times New Roman" w:cs="Times New Roman"/>
          <w:szCs w:val="24"/>
          <w:lang w:val="en-US" w:eastAsia="vi-VN"/>
        </w:rPr>
        <w:t xml:space="preserve">ơn </w:t>
      </w:r>
      <w:r w:rsidRPr="00211ACD">
        <w:rPr>
          <w:rFonts w:eastAsia="Times New Roman" w:cs="Times New Roman"/>
          <w:szCs w:val="24"/>
          <w:lang w:eastAsia="vi-VN"/>
        </w:rPr>
        <w:t xml:space="preserve">đề nghị cấp, cấp lại, điều chỉnh, gia hạn Giấy phép thành lập Văn phòng đại diện, Giấy phép thành lập Chi nhánh; mẫu Giấy phép; mẫu báo cáo của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mẫu báo cáo của Sở Công Thương, Ban quản lý.</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2. Công bố nội dung cam kết của Việt Nam về Văn phòng đại diện, Chi nhánh của thương nhân nước ngoài trong các điều ước quốc tế mà Việt Nam là thành viên.</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lastRenderedPageBreak/>
        <w:t>3. Thanh tra, kiểm tra công tác quản lý nhà nước đối v</w:t>
      </w:r>
      <w:r w:rsidRPr="00211ACD">
        <w:rPr>
          <w:rFonts w:eastAsia="Times New Roman" w:cs="Times New Roman"/>
          <w:szCs w:val="24"/>
          <w:lang w:val="en-US" w:eastAsia="vi-VN"/>
        </w:rPr>
        <w:t>ớ</w:t>
      </w:r>
      <w:r w:rsidRPr="00211ACD">
        <w:rPr>
          <w:rFonts w:eastAsia="Times New Roman" w:cs="Times New Roman"/>
          <w:szCs w:val="24"/>
          <w:lang w:eastAsia="vi-VN"/>
        </w:rPr>
        <w:t xml:space="preserve">i hoạt động của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trên phạm vi cả nước.</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4. Chủ trì, phối hợp với các Bộ, ngành, địa phương liên quan thanh </w:t>
      </w:r>
      <w:r w:rsidRPr="00211ACD">
        <w:rPr>
          <w:rFonts w:eastAsia="Times New Roman" w:cs="Times New Roman"/>
          <w:szCs w:val="24"/>
          <w:lang w:val="en-US" w:eastAsia="vi-VN"/>
        </w:rPr>
        <w:t>tr</w:t>
      </w:r>
      <w:r w:rsidRPr="00211ACD">
        <w:rPr>
          <w:rFonts w:eastAsia="Times New Roman" w:cs="Times New Roman"/>
          <w:szCs w:val="24"/>
          <w:lang w:eastAsia="vi-VN"/>
        </w:rPr>
        <w:t xml:space="preserve">a, kiểm tra Văn phòng đại diện, Chi nhánh trong </w:t>
      </w:r>
      <w:r w:rsidRPr="00211ACD">
        <w:rPr>
          <w:rFonts w:eastAsia="Times New Roman" w:cs="Times New Roman"/>
          <w:szCs w:val="24"/>
          <w:shd w:val="solid" w:color="FFFFFF" w:fill="auto"/>
          <w:lang w:eastAsia="vi-VN"/>
        </w:rPr>
        <w:t>trường hợp</w:t>
      </w:r>
      <w:r w:rsidRPr="00211ACD">
        <w:rPr>
          <w:rFonts w:eastAsia="Times New Roman" w:cs="Times New Roman"/>
          <w:szCs w:val="24"/>
          <w:lang w:eastAsia="vi-VN"/>
        </w:rPr>
        <w:t xml:space="preserve"> cần thiết hoặc theo đề nghị của các Bộ, ngành, địa phương.</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5. Chủ trì, phối hợp với các Bộ, ngành, địa phương xây dựng cơ sở dữ liệu về Văn phòng đại diện, Chi nhánh.</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6. Xử lý các hành vi vi phạm pháp luật của Văn phòng đại diện, Chi nhánh theo thẩm quyền.</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1" w:name="dieu_40"/>
      <w:r w:rsidRPr="00211ACD">
        <w:rPr>
          <w:rFonts w:eastAsia="Times New Roman" w:cs="Times New Roman"/>
          <w:b/>
          <w:bCs/>
          <w:szCs w:val="24"/>
          <w:lang w:eastAsia="vi-VN"/>
        </w:rPr>
        <w:t>Điều 40. Trách nhiệm của các Bộ, ngành liên quan</w:t>
      </w:r>
      <w:bookmarkEnd w:id="51"/>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Phối hợp với Bộ Công Thương, Sở Công Thương, Ban quản lý trong việc cấp, điều chỉnh và gia hạn Giấy phép thành lập Văn phòng đại diện, Chi nhánh theo quy định tại Khoản 4 Điều 11, Khoản 4 Điều 13, Khoản 5 Đ</w:t>
      </w:r>
      <w:r w:rsidRPr="00211ACD">
        <w:rPr>
          <w:rFonts w:eastAsia="Times New Roman" w:cs="Times New Roman"/>
          <w:szCs w:val="24"/>
          <w:lang w:val="en-US" w:eastAsia="vi-VN"/>
        </w:rPr>
        <w:t>i</w:t>
      </w:r>
      <w:r w:rsidRPr="00211ACD">
        <w:rPr>
          <w:rFonts w:eastAsia="Times New Roman" w:cs="Times New Roman"/>
          <w:szCs w:val="24"/>
          <w:lang w:eastAsia="vi-VN"/>
        </w:rPr>
        <w:t>ều 17 và Khoản 5 Điều 23 Nghị định này.</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2. </w:t>
      </w:r>
      <w:r w:rsidRPr="00211ACD">
        <w:rPr>
          <w:rFonts w:eastAsia="Times New Roman" w:cs="Times New Roman"/>
          <w:szCs w:val="24"/>
          <w:shd w:val="solid" w:color="FFFFFF" w:fill="auto"/>
          <w:lang w:eastAsia="vi-VN"/>
        </w:rPr>
        <w:t>Phối hợp</w:t>
      </w:r>
      <w:r w:rsidRPr="00211ACD">
        <w:rPr>
          <w:rFonts w:eastAsia="Times New Roman" w:cs="Times New Roman"/>
          <w:szCs w:val="24"/>
          <w:lang w:eastAsia="vi-VN"/>
        </w:rPr>
        <w:t xml:space="preserve"> với Bộ Công Thương, Sở Công Thương, Ban quản lý trong việc thực hiện quản lý nhà nước đối với hoạt động của Văn phòng đại diện, Chi nhánh theo quy định tại Khoản 4 Điều 39 và Khoản 3 Điều 41 Nghị định này.</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3. Phối hợp với Bộ Công Thương xây dựng cơ sở dữ liệu về Văn phòng đại diện, Chi nhánh theo quy định tại Khoản 5 Điều 39 Nghị định này.</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2" w:name="dieu_41"/>
      <w:r w:rsidRPr="00211ACD">
        <w:rPr>
          <w:rFonts w:eastAsia="Times New Roman" w:cs="Times New Roman"/>
          <w:b/>
          <w:bCs/>
          <w:szCs w:val="24"/>
          <w:lang w:eastAsia="vi-VN"/>
        </w:rPr>
        <w:t xml:space="preserve">Điều 41. Trách nhiệm của </w:t>
      </w:r>
      <w:r w:rsidRPr="00211ACD">
        <w:rPr>
          <w:rFonts w:eastAsia="Times New Roman" w:cs="Times New Roman"/>
          <w:b/>
          <w:bCs/>
          <w:szCs w:val="24"/>
          <w:shd w:val="solid" w:color="FFFFFF" w:fill="auto"/>
          <w:lang w:eastAsia="vi-VN"/>
        </w:rPr>
        <w:t>Ủy ban</w:t>
      </w:r>
      <w:r w:rsidRPr="00211ACD">
        <w:rPr>
          <w:rFonts w:eastAsia="Times New Roman" w:cs="Times New Roman"/>
          <w:b/>
          <w:bCs/>
          <w:szCs w:val="24"/>
          <w:lang w:eastAsia="vi-VN"/>
        </w:rPr>
        <w:t xml:space="preserve"> nhân dân cấp tỉnh</w:t>
      </w:r>
      <w:bookmarkEnd w:id="52"/>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Thực hiện theo thẩm quyền việc quản lý đối với hoạt động của Văn phòng đại diện, Chi nhánh tại địa phương.</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2. Chỉ đạo Sở Công Thương, Ban quản lý thanh </w:t>
      </w:r>
      <w:r w:rsidRPr="00211ACD">
        <w:rPr>
          <w:rFonts w:eastAsia="Times New Roman" w:cs="Times New Roman"/>
          <w:szCs w:val="24"/>
          <w:lang w:val="en-US" w:eastAsia="vi-VN"/>
        </w:rPr>
        <w:t>tr</w:t>
      </w:r>
      <w:r w:rsidRPr="00211ACD">
        <w:rPr>
          <w:rFonts w:eastAsia="Times New Roman" w:cs="Times New Roman"/>
          <w:szCs w:val="24"/>
          <w:lang w:eastAsia="vi-VN"/>
        </w:rPr>
        <w:t>a, kiểm tra Văn phòng đại diện, Chi nhánh trong trường h</w:t>
      </w:r>
      <w:r w:rsidRPr="00211ACD">
        <w:rPr>
          <w:rFonts w:eastAsia="Times New Roman" w:cs="Times New Roman"/>
          <w:szCs w:val="24"/>
          <w:lang w:val="en-US" w:eastAsia="vi-VN"/>
        </w:rPr>
        <w:t>ợ</w:t>
      </w:r>
      <w:r w:rsidRPr="00211ACD">
        <w:rPr>
          <w:rFonts w:eastAsia="Times New Roman" w:cs="Times New Roman"/>
          <w:szCs w:val="24"/>
          <w:lang w:eastAsia="vi-VN"/>
        </w:rPr>
        <w:t>p c</w:t>
      </w:r>
      <w:r w:rsidRPr="00211ACD">
        <w:rPr>
          <w:rFonts w:eastAsia="Times New Roman" w:cs="Times New Roman"/>
          <w:szCs w:val="24"/>
          <w:lang w:val="en-US" w:eastAsia="vi-VN"/>
        </w:rPr>
        <w:t>ầ</w:t>
      </w:r>
      <w:r w:rsidRPr="00211ACD">
        <w:rPr>
          <w:rFonts w:eastAsia="Times New Roman" w:cs="Times New Roman"/>
          <w:szCs w:val="24"/>
          <w:lang w:eastAsia="vi-VN"/>
        </w:rPr>
        <w:t>n thi</w:t>
      </w:r>
      <w:r w:rsidRPr="00211ACD">
        <w:rPr>
          <w:rFonts w:eastAsia="Times New Roman" w:cs="Times New Roman"/>
          <w:szCs w:val="24"/>
          <w:lang w:val="en-US" w:eastAsia="vi-VN"/>
        </w:rPr>
        <w:t>ế</w:t>
      </w:r>
      <w:r w:rsidRPr="00211ACD">
        <w:rPr>
          <w:rFonts w:eastAsia="Times New Roman" w:cs="Times New Roman"/>
          <w:szCs w:val="24"/>
          <w:lang w:eastAsia="vi-VN"/>
        </w:rPr>
        <w:t xml:space="preserve">t hoặc </w:t>
      </w:r>
      <w:r w:rsidRPr="00211ACD">
        <w:rPr>
          <w:rFonts w:eastAsia="Times New Roman" w:cs="Times New Roman"/>
          <w:szCs w:val="24"/>
          <w:shd w:val="solid" w:color="FFFFFF" w:fill="auto"/>
          <w:lang w:eastAsia="vi-VN"/>
        </w:rPr>
        <w:t>tổ chức</w:t>
      </w:r>
      <w:r w:rsidRPr="00211ACD">
        <w:rPr>
          <w:rFonts w:eastAsia="Times New Roman" w:cs="Times New Roman"/>
          <w:szCs w:val="24"/>
          <w:lang w:eastAsia="vi-VN"/>
        </w:rPr>
        <w:t xml:space="preserve"> đoàn thanh tra, kiểm tra liên ngành theo đề nghị của các cơ quan quản lý nhà nước.</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3. Phối hợp với các Bộ, ngành liên quan trong công tác quản lý nhà nước đối với hoạt động của Văn phòng đại diện, Chi nhánh tại địa phương.</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3" w:name="dieu_42"/>
      <w:r w:rsidRPr="00211ACD">
        <w:rPr>
          <w:rFonts w:eastAsia="Times New Roman" w:cs="Times New Roman"/>
          <w:b/>
          <w:bCs/>
          <w:szCs w:val="24"/>
          <w:lang w:val="en-US" w:eastAsia="vi-VN"/>
        </w:rPr>
        <w:t>Điều 42. Trách nhiệm của Sở Công Thương, Ban quản lý</w:t>
      </w:r>
      <w:bookmarkEnd w:id="53"/>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Thực hiện theo thẩm quyền việc quản lý đối với hoạt động của Văn phòng đại diện, Chi nhánh tại địa phương.</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2. Định kỳ hàng năm, trước ngày 30 tháng 01, Sở Công Thương, Ban quản lý báo cáo Bộ Công Thương về tình hình cấp, cấp lại, điều ch</w:t>
      </w:r>
      <w:r w:rsidRPr="00211ACD">
        <w:rPr>
          <w:rFonts w:eastAsia="Times New Roman" w:cs="Times New Roman"/>
          <w:szCs w:val="24"/>
          <w:lang w:val="en-US" w:eastAsia="vi-VN"/>
        </w:rPr>
        <w:t>ỉ</w:t>
      </w:r>
      <w:r w:rsidRPr="00211ACD">
        <w:rPr>
          <w:rFonts w:eastAsia="Times New Roman" w:cs="Times New Roman"/>
          <w:szCs w:val="24"/>
          <w:lang w:eastAsia="vi-VN"/>
        </w:rPr>
        <w:t>nh, gia hạn, thu h</w:t>
      </w:r>
      <w:r w:rsidRPr="00211ACD">
        <w:rPr>
          <w:rFonts w:eastAsia="Times New Roman" w:cs="Times New Roman"/>
          <w:szCs w:val="24"/>
          <w:lang w:val="en-US" w:eastAsia="vi-VN"/>
        </w:rPr>
        <w:t>ồ</w:t>
      </w:r>
      <w:r w:rsidRPr="00211ACD">
        <w:rPr>
          <w:rFonts w:eastAsia="Times New Roman" w:cs="Times New Roman"/>
          <w:szCs w:val="24"/>
          <w:lang w:eastAsia="vi-VN"/>
        </w:rPr>
        <w:t>i Giấy phép thành lập Văn phòng đại diện và chấm dứt hoạt động của Văn phòng đại diện tại địa phương.</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4" w:name="dieu_43"/>
      <w:r w:rsidRPr="00211ACD">
        <w:rPr>
          <w:rFonts w:eastAsia="Times New Roman" w:cs="Times New Roman"/>
          <w:b/>
          <w:bCs/>
          <w:szCs w:val="24"/>
          <w:lang w:eastAsia="vi-VN"/>
        </w:rPr>
        <w:t>Điều 43. Xử lý vi phạm</w:t>
      </w:r>
      <w:bookmarkEnd w:id="54"/>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Thương nhân nước ngoài, Văn phòng đại diện, Chi nhánh có hành vi vi phạm các quy định của Nghị định này thì tùy theo tính chất, mức độ vi phạm mà bị xử lý theo quy định của pháp luật về xử lý vi phạm hành chính.</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5" w:name="dieu_44"/>
      <w:r w:rsidRPr="00211ACD">
        <w:rPr>
          <w:rFonts w:eastAsia="Times New Roman" w:cs="Times New Roman"/>
          <w:b/>
          <w:bCs/>
          <w:szCs w:val="24"/>
          <w:shd w:val="solid" w:color="FFFFFF" w:fill="auto"/>
          <w:lang w:val="en-US" w:eastAsia="vi-VN"/>
        </w:rPr>
        <w:t>Điều 44. Các trường hợp thu hồi Giấy phép thành lập Văn phòng đại diện, Giấy phép thành lập Chi nhánh</w:t>
      </w:r>
      <w:bookmarkEnd w:id="55"/>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bị thu hồi Giấy phép thành lập trong các trường hợp sau đây:</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Không hoạt động trong 01 năm và không phát sinh các giao dịch với Cơ quan cấp giấy phép.</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lastRenderedPageBreak/>
        <w:t>2. Không báo cáo về hoạt động của Văn phòng đại diện, Chi nhánh trong</w:t>
      </w:r>
      <w:r w:rsidRPr="00211ACD">
        <w:rPr>
          <w:rFonts w:eastAsia="Times New Roman" w:cs="Times New Roman"/>
          <w:szCs w:val="24"/>
          <w:lang w:val="en-US" w:eastAsia="vi-VN"/>
        </w:rPr>
        <w:t xml:space="preserve"> 0</w:t>
      </w:r>
      <w:r w:rsidRPr="00211ACD">
        <w:rPr>
          <w:rFonts w:eastAsia="Times New Roman" w:cs="Times New Roman"/>
          <w:szCs w:val="24"/>
          <w:lang w:eastAsia="vi-VN"/>
        </w:rPr>
        <w:t>2 năm liên tiếp.</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3. Không gửi báo cáo theo quy định tại Khoản 2 Điều 32 Nghị định này tới Cơ quan cấp Giấy phép trong th</w:t>
      </w:r>
      <w:r w:rsidRPr="00211ACD">
        <w:rPr>
          <w:rFonts w:eastAsia="Times New Roman" w:cs="Times New Roman"/>
          <w:szCs w:val="24"/>
          <w:lang w:val="en-US" w:eastAsia="vi-VN"/>
        </w:rPr>
        <w:t>ờ</w:t>
      </w:r>
      <w:r w:rsidRPr="00211ACD">
        <w:rPr>
          <w:rFonts w:eastAsia="Times New Roman" w:cs="Times New Roman"/>
          <w:szCs w:val="24"/>
          <w:lang w:eastAsia="vi-VN"/>
        </w:rPr>
        <w:t xml:space="preserve">i hạn 06 tháng, kể từ ngày hết hạn </w:t>
      </w:r>
      <w:r w:rsidRPr="00211ACD">
        <w:rPr>
          <w:rFonts w:eastAsia="Times New Roman" w:cs="Times New Roman"/>
          <w:szCs w:val="24"/>
          <w:shd w:val="solid" w:color="FFFFFF" w:fill="auto"/>
          <w:lang w:eastAsia="vi-VN"/>
        </w:rPr>
        <w:t>gửi</w:t>
      </w:r>
      <w:r w:rsidRPr="00211ACD">
        <w:rPr>
          <w:rFonts w:eastAsia="Times New Roman" w:cs="Times New Roman"/>
          <w:szCs w:val="24"/>
          <w:lang w:eastAsia="vi-VN"/>
        </w:rPr>
        <w:t xml:space="preserve"> báo cáo hoặc có yêu cầu bằng văn bản.</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4. Trường hợp khác theo quy định pháp luật.</w:t>
      </w:r>
    </w:p>
    <w:p w:rsidR="00211ACD" w:rsidRPr="00211ACD" w:rsidRDefault="00211ACD" w:rsidP="00211ACD">
      <w:pPr>
        <w:spacing w:after="0" w:line="240" w:lineRule="auto"/>
        <w:jc w:val="center"/>
        <w:rPr>
          <w:rFonts w:eastAsia="Times New Roman" w:cs="Times New Roman"/>
          <w:szCs w:val="24"/>
          <w:lang w:val="en-US" w:eastAsia="vi-VN"/>
        </w:rPr>
      </w:pPr>
      <w:bookmarkStart w:id="56" w:name="chuong_6"/>
      <w:r w:rsidRPr="00211ACD">
        <w:rPr>
          <w:rFonts w:eastAsia="Times New Roman" w:cs="Times New Roman"/>
          <w:b/>
          <w:bCs/>
          <w:szCs w:val="24"/>
          <w:lang w:eastAsia="vi-VN"/>
        </w:rPr>
        <w:t>Ch</w:t>
      </w:r>
      <w:r w:rsidRPr="00211ACD">
        <w:rPr>
          <w:rFonts w:eastAsia="Times New Roman" w:cs="Times New Roman"/>
          <w:b/>
          <w:bCs/>
          <w:szCs w:val="24"/>
          <w:shd w:val="solid" w:color="FFFFFF" w:fill="auto"/>
          <w:lang w:eastAsia="vi-VN"/>
        </w:rPr>
        <w:t>ươ</w:t>
      </w:r>
      <w:r w:rsidRPr="00211ACD">
        <w:rPr>
          <w:rFonts w:eastAsia="Times New Roman" w:cs="Times New Roman"/>
          <w:b/>
          <w:bCs/>
          <w:szCs w:val="24"/>
          <w:lang w:eastAsia="vi-VN"/>
        </w:rPr>
        <w:t>ng VI</w:t>
      </w:r>
      <w:bookmarkEnd w:id="56"/>
    </w:p>
    <w:p w:rsidR="00211ACD" w:rsidRPr="00211ACD" w:rsidRDefault="00211ACD" w:rsidP="00211ACD">
      <w:pPr>
        <w:spacing w:after="0" w:line="240" w:lineRule="auto"/>
        <w:jc w:val="center"/>
        <w:rPr>
          <w:rFonts w:eastAsia="Times New Roman" w:cs="Times New Roman"/>
          <w:szCs w:val="24"/>
          <w:lang w:val="en-US" w:eastAsia="vi-VN"/>
        </w:rPr>
      </w:pPr>
      <w:bookmarkStart w:id="57" w:name="chuong_6_name"/>
      <w:r w:rsidRPr="00211ACD">
        <w:rPr>
          <w:rFonts w:eastAsia="Times New Roman" w:cs="Times New Roman"/>
          <w:b/>
          <w:bCs/>
          <w:szCs w:val="24"/>
          <w:lang w:eastAsia="vi-VN"/>
        </w:rPr>
        <w:t>ĐIỀU KHOẢN THI HÀNH</w:t>
      </w:r>
      <w:bookmarkEnd w:id="57"/>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8" w:name="dieu_45"/>
      <w:r w:rsidRPr="00211ACD">
        <w:rPr>
          <w:rFonts w:eastAsia="Times New Roman" w:cs="Times New Roman"/>
          <w:b/>
          <w:bCs/>
          <w:szCs w:val="24"/>
          <w:lang w:eastAsia="vi-VN"/>
        </w:rPr>
        <w:t>Điều 45. Quy định chuyển tiếp</w:t>
      </w:r>
      <w:bookmarkEnd w:id="58"/>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Văn phòng đại diện đã được c</w:t>
      </w:r>
      <w:r w:rsidRPr="00211ACD">
        <w:rPr>
          <w:rFonts w:eastAsia="Times New Roman" w:cs="Times New Roman"/>
          <w:szCs w:val="24"/>
          <w:lang w:val="en-US" w:eastAsia="vi-VN"/>
        </w:rPr>
        <w:t>ấ</w:t>
      </w:r>
      <w:r w:rsidRPr="00211ACD">
        <w:rPr>
          <w:rFonts w:eastAsia="Times New Roman" w:cs="Times New Roman"/>
          <w:szCs w:val="24"/>
          <w:lang w:eastAsia="vi-VN"/>
        </w:rPr>
        <w:t>p phép thành lập trước ngày Nghị định này có hiệu lực được tiếp tục hoạt động cho đến hết th</w:t>
      </w:r>
      <w:r w:rsidRPr="00211ACD">
        <w:rPr>
          <w:rFonts w:eastAsia="Times New Roman" w:cs="Times New Roman"/>
          <w:szCs w:val="24"/>
          <w:lang w:val="en-US" w:eastAsia="vi-VN"/>
        </w:rPr>
        <w:t>ờ</w:t>
      </w:r>
      <w:r w:rsidRPr="00211ACD">
        <w:rPr>
          <w:rFonts w:eastAsia="Times New Roman" w:cs="Times New Roman"/>
          <w:szCs w:val="24"/>
          <w:lang w:eastAsia="vi-VN"/>
        </w:rPr>
        <w:t>i hạn của Giấy phép thành lập Văn phòng đại diện đã cấp.</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59" w:name="dieu_46"/>
      <w:r w:rsidRPr="00211ACD">
        <w:rPr>
          <w:rFonts w:eastAsia="Times New Roman" w:cs="Times New Roman"/>
          <w:b/>
          <w:bCs/>
          <w:szCs w:val="24"/>
          <w:lang w:eastAsia="vi-VN"/>
        </w:rPr>
        <w:t>Điều 46. Hiệu lực thi hành</w:t>
      </w:r>
      <w:bookmarkEnd w:id="59"/>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1. Nghị định này có hiệu lực thi hành kể từ ngày 10 tháng 3 năm 2016.</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2. Nghị định này thay thế Nghị định số 72/2006/NĐ-CP </w:t>
      </w:r>
      <w:r w:rsidRPr="00211ACD">
        <w:rPr>
          <w:rFonts w:eastAsia="Times New Roman" w:cs="Times New Roman"/>
          <w:szCs w:val="24"/>
          <w:shd w:val="solid" w:color="FFFFFF" w:fill="auto"/>
          <w:lang w:eastAsia="vi-VN"/>
        </w:rPr>
        <w:t>ngày</w:t>
      </w:r>
      <w:r w:rsidRPr="00211ACD">
        <w:rPr>
          <w:rFonts w:eastAsia="Times New Roman" w:cs="Times New Roman"/>
          <w:szCs w:val="24"/>
          <w:lang w:eastAsia="vi-VN"/>
        </w:rPr>
        <w:t xml:space="preserve"> 25 tháng 7 năm 2006 của Chính phủ quy định chi ti</w:t>
      </w:r>
      <w:r w:rsidRPr="00211ACD">
        <w:rPr>
          <w:rFonts w:eastAsia="Times New Roman" w:cs="Times New Roman"/>
          <w:szCs w:val="24"/>
          <w:lang w:val="en-US" w:eastAsia="vi-VN"/>
        </w:rPr>
        <w:t>ế</w:t>
      </w:r>
      <w:r w:rsidRPr="00211ACD">
        <w:rPr>
          <w:rFonts w:eastAsia="Times New Roman" w:cs="Times New Roman"/>
          <w:szCs w:val="24"/>
          <w:lang w:eastAsia="vi-VN"/>
        </w:rPr>
        <w:t xml:space="preserve">t Luật Thương mại </w:t>
      </w:r>
      <w:r w:rsidRPr="00211ACD">
        <w:rPr>
          <w:rFonts w:eastAsia="Times New Roman" w:cs="Times New Roman"/>
          <w:szCs w:val="24"/>
          <w:shd w:val="solid" w:color="FFFFFF" w:fill="auto"/>
          <w:lang w:eastAsia="vi-VN"/>
        </w:rPr>
        <w:t>về</w:t>
      </w:r>
      <w:r w:rsidRPr="00211ACD">
        <w:rPr>
          <w:rFonts w:eastAsia="Times New Roman" w:cs="Times New Roman"/>
          <w:szCs w:val="24"/>
          <w:lang w:eastAsia="vi-VN"/>
        </w:rPr>
        <w:t xml:space="preserve">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đại diện, Chi nhánh của thương nhân nước ngoài tại Việt Nam.</w:t>
      </w:r>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3. Nghị định này bãi bỏ Điều 2 Nghị định số 120/2011/NĐ-CP ngày 16 tháng 12 năm 2011 của Chính phủ s</w:t>
      </w:r>
      <w:r w:rsidRPr="00211ACD">
        <w:rPr>
          <w:rFonts w:eastAsia="Times New Roman" w:cs="Times New Roman"/>
          <w:szCs w:val="24"/>
          <w:lang w:val="en-US" w:eastAsia="vi-VN"/>
        </w:rPr>
        <w:t>ử</w:t>
      </w:r>
      <w:r w:rsidRPr="00211ACD">
        <w:rPr>
          <w:rFonts w:eastAsia="Times New Roman" w:cs="Times New Roman"/>
          <w:szCs w:val="24"/>
          <w:lang w:eastAsia="vi-VN"/>
        </w:rPr>
        <w:t>a đổi, bổ sung th</w:t>
      </w:r>
      <w:r w:rsidRPr="00211ACD">
        <w:rPr>
          <w:rFonts w:eastAsia="Times New Roman" w:cs="Times New Roman"/>
          <w:szCs w:val="24"/>
          <w:lang w:val="en-US" w:eastAsia="vi-VN"/>
        </w:rPr>
        <w:t xml:space="preserve">ủ </w:t>
      </w:r>
      <w:r w:rsidRPr="00211ACD">
        <w:rPr>
          <w:rFonts w:eastAsia="Times New Roman" w:cs="Times New Roman"/>
          <w:szCs w:val="24"/>
          <w:lang w:eastAsia="vi-VN"/>
        </w:rPr>
        <w:t>tục hành chính tại một số Nghị định của Chính ph</w:t>
      </w:r>
      <w:r w:rsidRPr="00211ACD">
        <w:rPr>
          <w:rFonts w:eastAsia="Times New Roman" w:cs="Times New Roman"/>
          <w:szCs w:val="24"/>
          <w:lang w:val="en-US" w:eastAsia="vi-VN"/>
        </w:rPr>
        <w:t xml:space="preserve">ủ </w:t>
      </w:r>
      <w:r w:rsidRPr="00211ACD">
        <w:rPr>
          <w:rFonts w:eastAsia="Times New Roman" w:cs="Times New Roman"/>
          <w:szCs w:val="24"/>
          <w:shd w:val="solid" w:color="FFFFFF" w:fill="auto"/>
          <w:lang w:eastAsia="vi-VN"/>
        </w:rPr>
        <w:t>quy định</w:t>
      </w:r>
      <w:r w:rsidRPr="00211ACD">
        <w:rPr>
          <w:rFonts w:eastAsia="Times New Roman" w:cs="Times New Roman"/>
          <w:szCs w:val="24"/>
          <w:lang w:eastAsia="vi-VN"/>
        </w:rPr>
        <w:t xml:space="preserve"> chi tiết Luật Thương mại.</w:t>
      </w:r>
    </w:p>
    <w:p w:rsidR="00211ACD" w:rsidRPr="00211ACD" w:rsidRDefault="00211ACD" w:rsidP="00211ACD">
      <w:pPr>
        <w:spacing w:after="120" w:line="240" w:lineRule="auto"/>
        <w:ind w:firstLine="720"/>
        <w:jc w:val="both"/>
        <w:rPr>
          <w:rFonts w:eastAsia="Times New Roman" w:cs="Times New Roman"/>
          <w:szCs w:val="24"/>
          <w:lang w:val="en-US" w:eastAsia="vi-VN"/>
        </w:rPr>
      </w:pPr>
      <w:bookmarkStart w:id="60" w:name="dieu_47"/>
      <w:r w:rsidRPr="00211ACD">
        <w:rPr>
          <w:rFonts w:eastAsia="Times New Roman" w:cs="Times New Roman"/>
          <w:b/>
          <w:bCs/>
          <w:szCs w:val="24"/>
          <w:lang w:eastAsia="vi-VN"/>
        </w:rPr>
        <w:t>Điều 47. Tổ chức thực hiện</w:t>
      </w:r>
      <w:bookmarkEnd w:id="60"/>
    </w:p>
    <w:p w:rsidR="00211ACD" w:rsidRPr="00211ACD" w:rsidRDefault="00211ACD" w:rsidP="00211ACD">
      <w:pPr>
        <w:spacing w:after="120" w:line="240" w:lineRule="auto"/>
        <w:ind w:firstLine="720"/>
        <w:jc w:val="both"/>
        <w:rPr>
          <w:rFonts w:eastAsia="Times New Roman" w:cs="Times New Roman"/>
          <w:szCs w:val="24"/>
          <w:lang w:val="en-US" w:eastAsia="vi-VN"/>
        </w:rPr>
      </w:pPr>
      <w:r w:rsidRPr="00211ACD">
        <w:rPr>
          <w:rFonts w:eastAsia="Times New Roman" w:cs="Times New Roman"/>
          <w:szCs w:val="24"/>
          <w:lang w:eastAsia="vi-VN"/>
        </w:rPr>
        <w:t xml:space="preserve">Các Bộ trưởng, Thủ trưởng cơ quan ngang Bộ, Thủ trưởng cơ quan thuộc Chính phủ, Chủ tịch </w:t>
      </w:r>
      <w:r w:rsidRPr="00211ACD">
        <w:rPr>
          <w:rFonts w:eastAsia="Times New Roman" w:cs="Times New Roman"/>
          <w:szCs w:val="24"/>
          <w:shd w:val="solid" w:color="FFFFFF" w:fill="auto"/>
          <w:lang w:eastAsia="vi-VN"/>
        </w:rPr>
        <w:t>Ủy ban</w:t>
      </w:r>
      <w:r w:rsidRPr="00211ACD">
        <w:rPr>
          <w:rFonts w:eastAsia="Times New Roman" w:cs="Times New Roman"/>
          <w:szCs w:val="24"/>
          <w:lang w:eastAsia="vi-VN"/>
        </w:rPr>
        <w:t xml:space="preserve"> nhân dân tỉnh, </w:t>
      </w:r>
      <w:r w:rsidRPr="00211ACD">
        <w:rPr>
          <w:rFonts w:eastAsia="Times New Roman" w:cs="Times New Roman"/>
          <w:szCs w:val="24"/>
          <w:shd w:val="solid" w:color="FFFFFF" w:fill="auto"/>
          <w:lang w:eastAsia="vi-VN"/>
        </w:rPr>
        <w:t>thành phố</w:t>
      </w:r>
      <w:r w:rsidRPr="00211ACD">
        <w:rPr>
          <w:rFonts w:eastAsia="Times New Roman" w:cs="Times New Roman"/>
          <w:szCs w:val="24"/>
          <w:lang w:eastAsia="vi-VN"/>
        </w:rPr>
        <w:t xml:space="preserve"> trực thuộc Trung ương chịu trách nhiệm thi hành Nghị định này./.</w:t>
      </w:r>
    </w:p>
    <w:p w:rsidR="00211ACD" w:rsidRPr="00211ACD" w:rsidRDefault="00211ACD" w:rsidP="00211ACD">
      <w:pPr>
        <w:spacing w:after="0" w:line="240" w:lineRule="auto"/>
        <w:rPr>
          <w:rFonts w:eastAsia="Times New Roman" w:cs="Times New Roman"/>
          <w:szCs w:val="24"/>
          <w:lang w:val="en-US" w:eastAsia="vi-VN"/>
        </w:rPr>
      </w:pPr>
      <w:r w:rsidRPr="00211ACD">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614"/>
        <w:gridCol w:w="4304"/>
      </w:tblGrid>
      <w:tr w:rsidR="00211ACD" w:rsidRPr="00211ACD" w:rsidTr="00211ACD">
        <w:tc>
          <w:tcPr>
            <w:tcW w:w="4800" w:type="dxa"/>
            <w:tcMar>
              <w:top w:w="0" w:type="dxa"/>
              <w:left w:w="108" w:type="dxa"/>
              <w:bottom w:w="0" w:type="dxa"/>
              <w:right w:w="108" w:type="dxa"/>
            </w:tcMar>
            <w:hideMark/>
          </w:tcPr>
          <w:p w:rsidR="00211ACD" w:rsidRPr="00211ACD" w:rsidRDefault="00211ACD" w:rsidP="00211ACD">
            <w:pPr>
              <w:spacing w:after="0" w:line="240" w:lineRule="auto"/>
              <w:rPr>
                <w:rFonts w:eastAsia="Times New Roman" w:cs="Times New Roman"/>
                <w:szCs w:val="24"/>
                <w:lang w:eastAsia="vi-VN"/>
              </w:rPr>
            </w:pPr>
            <w:r w:rsidRPr="00211ACD">
              <w:rPr>
                <w:rFonts w:eastAsia="Times New Roman" w:cs="Times New Roman"/>
                <w:szCs w:val="24"/>
                <w:lang w:eastAsia="vi-VN"/>
              </w:rPr>
              <w:t> </w:t>
            </w:r>
            <w:r w:rsidRPr="00211ACD">
              <w:rPr>
                <w:rFonts w:eastAsia="Times New Roman" w:cs="Times New Roman"/>
                <w:b/>
                <w:bCs/>
                <w:i/>
                <w:iCs/>
                <w:szCs w:val="24"/>
                <w:lang w:eastAsia="vi-VN"/>
              </w:rPr>
              <w:t>Nơi nhận:</w:t>
            </w:r>
            <w:r w:rsidRPr="00211ACD">
              <w:rPr>
                <w:rFonts w:eastAsia="Times New Roman" w:cs="Times New Roman"/>
                <w:b/>
                <w:bCs/>
                <w:i/>
                <w:iCs/>
                <w:szCs w:val="24"/>
                <w:lang w:eastAsia="vi-VN"/>
              </w:rPr>
              <w:br/>
            </w:r>
            <w:r w:rsidRPr="00211ACD">
              <w:rPr>
                <w:rFonts w:eastAsia="Times New Roman" w:cs="Times New Roman"/>
                <w:szCs w:val="24"/>
                <w:lang w:eastAsia="vi-VN"/>
              </w:rPr>
              <w:t>- Ban Bí thư Trung ương Đảng;</w:t>
            </w:r>
            <w:r w:rsidRPr="00211ACD">
              <w:rPr>
                <w:rFonts w:eastAsia="Times New Roman" w:cs="Times New Roman"/>
                <w:szCs w:val="24"/>
                <w:lang w:eastAsia="vi-VN"/>
              </w:rPr>
              <w:br/>
              <w:t>- Thủ tướng, các Phó Thủ t</w:t>
            </w:r>
            <w:r w:rsidRPr="00211ACD">
              <w:rPr>
                <w:rFonts w:eastAsia="Times New Roman" w:cs="Times New Roman"/>
                <w:szCs w:val="24"/>
                <w:shd w:val="solid" w:color="FFFFFF" w:fill="auto"/>
                <w:lang w:eastAsia="vi-VN"/>
              </w:rPr>
              <w:t>ướ</w:t>
            </w:r>
            <w:r w:rsidRPr="00211ACD">
              <w:rPr>
                <w:rFonts w:eastAsia="Times New Roman" w:cs="Times New Roman"/>
                <w:szCs w:val="24"/>
                <w:lang w:eastAsia="vi-VN"/>
              </w:rPr>
              <w:t>ng Chính phủ;</w:t>
            </w:r>
            <w:r w:rsidRPr="00211ACD">
              <w:rPr>
                <w:rFonts w:eastAsia="Times New Roman" w:cs="Times New Roman"/>
                <w:szCs w:val="24"/>
                <w:lang w:eastAsia="vi-VN"/>
              </w:rPr>
              <w:br/>
              <w:t>- Các Bộ, cơ quan ngang Bộ, cơ quan thuộc Chính phủ;</w:t>
            </w:r>
            <w:r w:rsidRPr="00211ACD">
              <w:rPr>
                <w:rFonts w:eastAsia="Times New Roman" w:cs="Times New Roman"/>
                <w:szCs w:val="24"/>
                <w:lang w:eastAsia="vi-VN"/>
              </w:rPr>
              <w:br/>
              <w:t>- HĐND, UBND các tỉnh, thành phố trực thuộc Trung ương;</w:t>
            </w:r>
            <w:r w:rsidRPr="00211ACD">
              <w:rPr>
                <w:rFonts w:eastAsia="Times New Roman" w:cs="Times New Roman"/>
                <w:szCs w:val="24"/>
                <w:lang w:eastAsia="vi-VN"/>
              </w:rPr>
              <w:br/>
              <w:t xml:space="preserve">-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Trung ương và các Ban của Đảng;</w:t>
            </w:r>
            <w:r w:rsidRPr="00211ACD">
              <w:rPr>
                <w:rFonts w:eastAsia="Times New Roman" w:cs="Times New Roman"/>
                <w:szCs w:val="24"/>
                <w:lang w:eastAsia="vi-VN"/>
              </w:rPr>
              <w:br/>
              <w:t>- Văn phòng Tổng Bí thư;</w:t>
            </w:r>
            <w:r w:rsidRPr="00211ACD">
              <w:rPr>
                <w:rFonts w:eastAsia="Times New Roman" w:cs="Times New Roman"/>
                <w:szCs w:val="24"/>
                <w:lang w:eastAsia="vi-VN"/>
              </w:rPr>
              <w:br/>
              <w:t>- Văn phòng Chủ tịch nước;</w:t>
            </w:r>
            <w:r w:rsidRPr="00211ACD">
              <w:rPr>
                <w:rFonts w:eastAsia="Times New Roman" w:cs="Times New Roman"/>
                <w:szCs w:val="24"/>
                <w:lang w:eastAsia="vi-VN"/>
              </w:rPr>
              <w:br/>
              <w:t xml:space="preserve">- Hội đồng Dân tộc và các </w:t>
            </w:r>
            <w:r w:rsidRPr="00211ACD">
              <w:rPr>
                <w:rFonts w:eastAsia="Times New Roman" w:cs="Times New Roman"/>
                <w:szCs w:val="24"/>
                <w:shd w:val="solid" w:color="FFFFFF" w:fill="auto"/>
                <w:lang w:eastAsia="vi-VN"/>
              </w:rPr>
              <w:t>Ủy ban</w:t>
            </w:r>
            <w:r w:rsidRPr="00211ACD">
              <w:rPr>
                <w:rFonts w:eastAsia="Times New Roman" w:cs="Times New Roman"/>
                <w:szCs w:val="24"/>
                <w:lang w:eastAsia="vi-VN"/>
              </w:rPr>
              <w:t xml:space="preserve"> của Quốc hội;</w:t>
            </w:r>
            <w:r w:rsidRPr="00211ACD">
              <w:rPr>
                <w:rFonts w:eastAsia="Times New Roman" w:cs="Times New Roman"/>
                <w:szCs w:val="24"/>
                <w:lang w:eastAsia="vi-VN"/>
              </w:rPr>
              <w:br/>
              <w:t xml:space="preserve">- </w:t>
            </w:r>
            <w:r w:rsidRPr="00211ACD">
              <w:rPr>
                <w:rFonts w:eastAsia="Times New Roman" w:cs="Times New Roman"/>
                <w:szCs w:val="24"/>
                <w:shd w:val="solid" w:color="FFFFFF" w:fill="auto"/>
                <w:lang w:eastAsia="vi-VN"/>
              </w:rPr>
              <w:t>Văn</w:t>
            </w:r>
            <w:r w:rsidRPr="00211ACD">
              <w:rPr>
                <w:rFonts w:eastAsia="Times New Roman" w:cs="Times New Roman"/>
                <w:szCs w:val="24"/>
                <w:lang w:eastAsia="vi-VN"/>
              </w:rPr>
              <w:t xml:space="preserve"> phòng Quốc hội;</w:t>
            </w:r>
            <w:r w:rsidRPr="00211ACD">
              <w:rPr>
                <w:rFonts w:eastAsia="Times New Roman" w:cs="Times New Roman"/>
                <w:szCs w:val="24"/>
                <w:lang w:eastAsia="vi-VN"/>
              </w:rPr>
              <w:br/>
              <w:t>- Tòa án nhân dân tối cao;</w:t>
            </w:r>
            <w:r w:rsidRPr="00211ACD">
              <w:rPr>
                <w:rFonts w:eastAsia="Times New Roman" w:cs="Times New Roman"/>
                <w:szCs w:val="24"/>
                <w:lang w:eastAsia="vi-VN"/>
              </w:rPr>
              <w:br/>
              <w:t>- Viện Kiểm sát nhân dân tối cao;</w:t>
            </w:r>
            <w:r w:rsidRPr="00211ACD">
              <w:rPr>
                <w:rFonts w:eastAsia="Times New Roman" w:cs="Times New Roman"/>
                <w:szCs w:val="24"/>
                <w:lang w:eastAsia="vi-VN"/>
              </w:rPr>
              <w:br/>
              <w:t>- Kiểm toán Nhà nước;</w:t>
            </w:r>
            <w:r w:rsidRPr="00211ACD">
              <w:rPr>
                <w:rFonts w:eastAsia="Times New Roman" w:cs="Times New Roman"/>
                <w:szCs w:val="24"/>
                <w:lang w:eastAsia="vi-VN"/>
              </w:rPr>
              <w:br/>
              <w:t xml:space="preserve">- </w:t>
            </w:r>
            <w:r w:rsidRPr="00211ACD">
              <w:rPr>
                <w:rFonts w:eastAsia="Times New Roman" w:cs="Times New Roman"/>
                <w:szCs w:val="24"/>
                <w:shd w:val="solid" w:color="FFFFFF" w:fill="auto"/>
                <w:lang w:eastAsia="vi-VN"/>
              </w:rPr>
              <w:t>Ủy ban</w:t>
            </w:r>
            <w:r w:rsidRPr="00211ACD">
              <w:rPr>
                <w:rFonts w:eastAsia="Times New Roman" w:cs="Times New Roman"/>
                <w:szCs w:val="24"/>
                <w:lang w:eastAsia="vi-VN"/>
              </w:rPr>
              <w:t xml:space="preserve"> Giám sát tài chính Quốc gia;</w:t>
            </w:r>
            <w:r w:rsidRPr="00211ACD">
              <w:rPr>
                <w:rFonts w:eastAsia="Times New Roman" w:cs="Times New Roman"/>
                <w:szCs w:val="24"/>
                <w:lang w:eastAsia="vi-VN"/>
              </w:rPr>
              <w:br/>
              <w:t>- Ngân hàng Chính sách xã hội;</w:t>
            </w:r>
            <w:r w:rsidRPr="00211ACD">
              <w:rPr>
                <w:rFonts w:eastAsia="Times New Roman" w:cs="Times New Roman"/>
                <w:szCs w:val="24"/>
                <w:lang w:eastAsia="vi-VN"/>
              </w:rPr>
              <w:br/>
              <w:t>- Ngân hàng Phát triển Việt Nam;</w:t>
            </w:r>
            <w:r w:rsidRPr="00211ACD">
              <w:rPr>
                <w:rFonts w:eastAsia="Times New Roman" w:cs="Times New Roman"/>
                <w:szCs w:val="24"/>
                <w:lang w:eastAsia="vi-VN"/>
              </w:rPr>
              <w:br/>
            </w:r>
            <w:r w:rsidRPr="00211ACD">
              <w:rPr>
                <w:rFonts w:eastAsia="Times New Roman" w:cs="Times New Roman"/>
                <w:szCs w:val="24"/>
                <w:lang w:eastAsia="vi-VN"/>
              </w:rPr>
              <w:lastRenderedPageBreak/>
              <w:t xml:space="preserve">- </w:t>
            </w:r>
            <w:r w:rsidRPr="00211ACD">
              <w:rPr>
                <w:rFonts w:eastAsia="Times New Roman" w:cs="Times New Roman"/>
                <w:szCs w:val="24"/>
                <w:shd w:val="solid" w:color="FFFFFF" w:fill="auto"/>
                <w:lang w:eastAsia="vi-VN"/>
              </w:rPr>
              <w:t>Ủy ban</w:t>
            </w:r>
            <w:r w:rsidRPr="00211ACD">
              <w:rPr>
                <w:rFonts w:eastAsia="Times New Roman" w:cs="Times New Roman"/>
                <w:szCs w:val="24"/>
                <w:lang w:eastAsia="vi-VN"/>
              </w:rPr>
              <w:t xml:space="preserve"> Trung ương Mặt trận Tổ quốc Việt Nam;</w:t>
            </w:r>
            <w:r w:rsidRPr="00211ACD">
              <w:rPr>
                <w:rFonts w:eastAsia="Times New Roman" w:cs="Times New Roman"/>
                <w:szCs w:val="24"/>
                <w:lang w:eastAsia="vi-VN"/>
              </w:rPr>
              <w:br/>
              <w:t>- Cơ quan Trung ương của các đoàn thể;</w:t>
            </w:r>
            <w:r w:rsidRPr="00211ACD">
              <w:rPr>
                <w:rFonts w:eastAsia="Times New Roman" w:cs="Times New Roman"/>
                <w:szCs w:val="24"/>
                <w:lang w:eastAsia="vi-VN"/>
              </w:rPr>
              <w:br/>
              <w:t>- VPCP: BTCN; các PCN, Trợ lý TTg, TGĐ Cổng TTĐT, các Vụ, Cục, đơn vị trực thuộc, Công báo;</w:t>
            </w:r>
            <w:r w:rsidRPr="00211ACD">
              <w:rPr>
                <w:rFonts w:eastAsia="Times New Roman" w:cs="Times New Roman"/>
                <w:szCs w:val="24"/>
                <w:lang w:eastAsia="vi-VN"/>
              </w:rPr>
              <w:br/>
              <w:t>- Lưu: VT, QHQT (3b).KN</w:t>
            </w:r>
          </w:p>
        </w:tc>
        <w:tc>
          <w:tcPr>
            <w:tcW w:w="4470" w:type="dxa"/>
            <w:tcMar>
              <w:top w:w="0" w:type="dxa"/>
              <w:left w:w="108" w:type="dxa"/>
              <w:bottom w:w="0" w:type="dxa"/>
              <w:right w:w="108" w:type="dxa"/>
            </w:tcMar>
            <w:hideMark/>
          </w:tcPr>
          <w:p w:rsidR="00211ACD" w:rsidRPr="00211ACD" w:rsidRDefault="00211ACD" w:rsidP="00211ACD">
            <w:pPr>
              <w:spacing w:after="0" w:line="240" w:lineRule="auto"/>
              <w:jc w:val="center"/>
              <w:rPr>
                <w:rFonts w:eastAsia="Times New Roman" w:cs="Times New Roman"/>
                <w:szCs w:val="24"/>
                <w:lang w:eastAsia="vi-VN"/>
              </w:rPr>
            </w:pPr>
            <w:r w:rsidRPr="00211ACD">
              <w:rPr>
                <w:rFonts w:eastAsia="Times New Roman" w:cs="Times New Roman"/>
                <w:b/>
                <w:bCs/>
                <w:szCs w:val="24"/>
                <w:lang w:eastAsia="vi-VN"/>
              </w:rPr>
              <w:lastRenderedPageBreak/>
              <w:t>TM. CHÍNH PHỦ</w:t>
            </w:r>
            <w:r w:rsidRPr="00211ACD">
              <w:rPr>
                <w:rFonts w:eastAsia="Times New Roman" w:cs="Times New Roman"/>
                <w:b/>
                <w:bCs/>
                <w:szCs w:val="24"/>
                <w:lang w:eastAsia="vi-VN"/>
              </w:rPr>
              <w:br/>
              <w:t>THỦ TƯỚNG</w:t>
            </w:r>
            <w:r w:rsidRPr="00211ACD">
              <w:rPr>
                <w:rFonts w:eastAsia="Times New Roman" w:cs="Times New Roman"/>
                <w:b/>
                <w:bCs/>
                <w:szCs w:val="24"/>
                <w:lang w:eastAsia="vi-VN"/>
              </w:rPr>
              <w:br/>
            </w:r>
            <w:r w:rsidRPr="00211ACD">
              <w:rPr>
                <w:rFonts w:eastAsia="Times New Roman" w:cs="Times New Roman"/>
                <w:b/>
                <w:bCs/>
                <w:szCs w:val="24"/>
                <w:lang w:eastAsia="vi-VN"/>
              </w:rPr>
              <w:br/>
            </w:r>
            <w:r w:rsidRPr="00211ACD">
              <w:rPr>
                <w:rFonts w:eastAsia="Times New Roman" w:cs="Times New Roman"/>
                <w:b/>
                <w:bCs/>
                <w:szCs w:val="24"/>
                <w:lang w:eastAsia="vi-VN"/>
              </w:rPr>
              <w:br/>
            </w:r>
            <w:r w:rsidRPr="00211ACD">
              <w:rPr>
                <w:rFonts w:eastAsia="Times New Roman" w:cs="Times New Roman"/>
                <w:b/>
                <w:bCs/>
                <w:szCs w:val="24"/>
                <w:lang w:eastAsia="vi-VN"/>
              </w:rPr>
              <w:br/>
            </w:r>
            <w:r w:rsidRPr="00211ACD">
              <w:rPr>
                <w:rFonts w:eastAsia="Times New Roman" w:cs="Times New Roman"/>
                <w:b/>
                <w:bCs/>
                <w:szCs w:val="24"/>
                <w:lang w:eastAsia="vi-VN"/>
              </w:rPr>
              <w:br/>
              <w:t>Nguyễn Tấn Dũng</w:t>
            </w:r>
          </w:p>
        </w:tc>
      </w:tr>
    </w:tbl>
    <w:p w:rsidR="00211ACD" w:rsidRPr="00211ACD" w:rsidRDefault="00211ACD" w:rsidP="00211ACD">
      <w:pPr>
        <w:spacing w:after="0" w:line="240" w:lineRule="auto"/>
        <w:rPr>
          <w:rFonts w:eastAsia="Times New Roman" w:cs="Times New Roman"/>
          <w:szCs w:val="24"/>
          <w:lang w:eastAsia="vi-VN"/>
        </w:rPr>
      </w:pPr>
      <w:r w:rsidRPr="00211ACD">
        <w:rPr>
          <w:rFonts w:eastAsia="Times New Roman" w:cs="Times New Roman"/>
          <w:b/>
          <w:bCs/>
          <w:szCs w:val="24"/>
          <w:lang w:eastAsia="vi-VN"/>
        </w:rPr>
        <w:t> </w:t>
      </w:r>
    </w:p>
    <w:p w:rsidR="00211ACD" w:rsidRPr="00211ACD" w:rsidRDefault="00211ACD" w:rsidP="00211ACD">
      <w:pPr>
        <w:spacing w:after="0" w:line="240" w:lineRule="auto"/>
        <w:rPr>
          <w:rFonts w:eastAsia="Times New Roman" w:cs="Times New Roman"/>
          <w:szCs w:val="24"/>
          <w:lang w:eastAsia="vi-VN"/>
        </w:rPr>
      </w:pPr>
    </w:p>
    <w:p w:rsidR="00F1132A" w:rsidRPr="00211ACD" w:rsidRDefault="00F1132A" w:rsidP="00211ACD">
      <w:bookmarkStart w:id="61" w:name="_GoBack"/>
      <w:bookmarkEnd w:id="61"/>
    </w:p>
    <w:sectPr w:rsidR="00F1132A" w:rsidRPr="00211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E6B66"/>
    <w:rsid w:val="00116FA8"/>
    <w:rsid w:val="00134839"/>
    <w:rsid w:val="0014477D"/>
    <w:rsid w:val="00211ACD"/>
    <w:rsid w:val="002842CD"/>
    <w:rsid w:val="002F006F"/>
    <w:rsid w:val="00322715"/>
    <w:rsid w:val="0037407C"/>
    <w:rsid w:val="00385AA1"/>
    <w:rsid w:val="0046074D"/>
    <w:rsid w:val="00466A32"/>
    <w:rsid w:val="00512C1C"/>
    <w:rsid w:val="00514948"/>
    <w:rsid w:val="0054458D"/>
    <w:rsid w:val="005B2D4F"/>
    <w:rsid w:val="00642070"/>
    <w:rsid w:val="00693441"/>
    <w:rsid w:val="00701753"/>
    <w:rsid w:val="007D1B01"/>
    <w:rsid w:val="008D7C09"/>
    <w:rsid w:val="008E5057"/>
    <w:rsid w:val="009D24F5"/>
    <w:rsid w:val="00A141E2"/>
    <w:rsid w:val="00AC4796"/>
    <w:rsid w:val="00B65E0D"/>
    <w:rsid w:val="00B91B93"/>
    <w:rsid w:val="00BC0217"/>
    <w:rsid w:val="00BD1840"/>
    <w:rsid w:val="00BE6E5E"/>
    <w:rsid w:val="00C462FF"/>
    <w:rsid w:val="00C63F96"/>
    <w:rsid w:val="00D66686"/>
    <w:rsid w:val="00D779B8"/>
    <w:rsid w:val="00EA0A65"/>
    <w:rsid w:val="00EC5F0E"/>
    <w:rsid w:val="00ED753B"/>
    <w:rsid w:val="00EE3293"/>
    <w:rsid w:val="00F1132A"/>
    <w:rsid w:val="00FE31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uiPriority w:val="99"/>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9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9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9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9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9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9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9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9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9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basedOn w:val="Normal"/>
    <w:uiPriority w:val="99"/>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uiPriority w:val="99"/>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uiPriority w:val="99"/>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uiPriority w:val="99"/>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uiPriority w:val="99"/>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uiPriority w:val="99"/>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customStyle="1" w:styleId="Bodytexta">
    <w:name w:val="Body text"/>
    <w:basedOn w:val="Bodytext0"/>
    <w:rsid w:val="00211ACD"/>
    <w:rPr>
      <w:spacing w:val="3"/>
      <w:sz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6342</Words>
  <Characters>36152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2017-11-19T04:57:00Z</dcterms:created>
  <dcterms:modified xsi:type="dcterms:W3CDTF">2017-11-19T04:57:00Z</dcterms:modified>
</cp:coreProperties>
</file>